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B8C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  <w:t>模板1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附件：</w:t>
      </w:r>
    </w:p>
    <w:p w14:paraId="3F77B4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</w:pPr>
    </w:p>
    <w:p w14:paraId="05B7EB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</w:pP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淮南市农产品质量安全检测中心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202</w:t>
      </w: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6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年度项目支出绩效目标</w:t>
      </w: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082B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 w14:paraId="7A39A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NewRoman" w:hAnsi="TimesNewRoman" w:eastAsia="仿宋_GB2312" w:cs="TimesNew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项目支出绩效目标公开清单</w:t>
            </w:r>
          </w:p>
        </w:tc>
      </w:tr>
      <w:tr w14:paraId="75B4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4DEC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NewRoman" w:hAnsi="TimesNewRoman" w:eastAsia="仿宋_GB2312" w:cs="TimesNew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 w14:paraId="1A7DA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NewRoman" w:hAnsi="TimesNewRoman" w:eastAsia="仿宋_GB2312" w:cs="TimesNew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 w14:paraId="10089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NewRoman" w:hAnsi="TimesNewRoman" w:eastAsia="仿宋_GB2312" w:cs="TimesNew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预算金额（单位：万元）</w:t>
            </w:r>
          </w:p>
        </w:tc>
      </w:tr>
      <w:tr w14:paraId="7951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688A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08AF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市农产品质量安全检测中心运转经费</w:t>
            </w:r>
          </w:p>
        </w:tc>
        <w:tc>
          <w:tcPr>
            <w:tcW w:w="3600" w:type="dxa"/>
            <w:noWrap w:val="0"/>
            <w:vAlign w:val="center"/>
          </w:tcPr>
          <w:p w14:paraId="405F3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95.5</w:t>
            </w:r>
          </w:p>
        </w:tc>
      </w:tr>
      <w:tr w14:paraId="2F7D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2B89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 w14:paraId="53162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农作物种子检验经费</w:t>
            </w:r>
          </w:p>
        </w:tc>
        <w:tc>
          <w:tcPr>
            <w:tcW w:w="3600" w:type="dxa"/>
            <w:noWrap w:val="0"/>
            <w:vAlign w:val="center"/>
          </w:tcPr>
          <w:p w14:paraId="4FAF7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3ABB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623A9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95" w:type="dxa"/>
            <w:noWrap w:val="0"/>
            <w:vAlign w:val="center"/>
          </w:tcPr>
          <w:p w14:paraId="7BB73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淮南市农产品质量安全检测中心大楼保障费</w:t>
            </w:r>
          </w:p>
        </w:tc>
        <w:tc>
          <w:tcPr>
            <w:tcW w:w="3600" w:type="dxa"/>
            <w:noWrap w:val="0"/>
            <w:vAlign w:val="center"/>
          </w:tcPr>
          <w:p w14:paraId="4B9DE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36E5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650A2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95" w:type="dxa"/>
            <w:noWrap w:val="0"/>
            <w:vAlign w:val="center"/>
          </w:tcPr>
          <w:p w14:paraId="63711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农业经营主体能力提升资金</w:t>
            </w:r>
          </w:p>
        </w:tc>
        <w:tc>
          <w:tcPr>
            <w:tcW w:w="3600" w:type="dxa"/>
            <w:noWrap w:val="0"/>
            <w:vAlign w:val="center"/>
          </w:tcPr>
          <w:p w14:paraId="60390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</w:tr>
      <w:tr w14:paraId="13A1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085A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95" w:type="dxa"/>
            <w:noWrap w:val="0"/>
            <w:vAlign w:val="center"/>
          </w:tcPr>
          <w:p w14:paraId="05B50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农产品质量安全监管</w:t>
            </w:r>
          </w:p>
        </w:tc>
        <w:tc>
          <w:tcPr>
            <w:tcW w:w="3600" w:type="dxa"/>
            <w:noWrap w:val="0"/>
            <w:vAlign w:val="center"/>
          </w:tcPr>
          <w:p w14:paraId="78307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26.1</w:t>
            </w:r>
          </w:p>
        </w:tc>
      </w:tr>
      <w:tr w14:paraId="433C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6E650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95" w:type="dxa"/>
            <w:noWrap w:val="0"/>
            <w:vAlign w:val="center"/>
          </w:tcPr>
          <w:p w14:paraId="45D3F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现代农业发展资金--种业发展项目（补助市县）</w:t>
            </w:r>
          </w:p>
        </w:tc>
        <w:tc>
          <w:tcPr>
            <w:tcW w:w="3600" w:type="dxa"/>
            <w:noWrap w:val="0"/>
            <w:vAlign w:val="center"/>
          </w:tcPr>
          <w:p w14:paraId="587ED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                                        </w:t>
            </w:r>
          </w:p>
        </w:tc>
      </w:tr>
      <w:tr w14:paraId="16E3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11B3A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795" w:type="dxa"/>
            <w:noWrap w:val="0"/>
            <w:vAlign w:val="center"/>
          </w:tcPr>
          <w:p w14:paraId="53D27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noWrap w:val="0"/>
            <w:vAlign w:val="center"/>
          </w:tcPr>
          <w:p w14:paraId="097B5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159.8</w:t>
            </w:r>
          </w:p>
        </w:tc>
      </w:tr>
    </w:tbl>
    <w:p w14:paraId="2635D8B7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4DB502C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/>
          <w:szCs w:val="32"/>
          <w:highlight w:val="none"/>
        </w:rPr>
      </w:pPr>
    </w:p>
    <w:p w14:paraId="672A1082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/>
          <w:szCs w:val="32"/>
          <w:highlight w:val="none"/>
        </w:rPr>
      </w:pPr>
    </w:p>
    <w:p w14:paraId="754BFA7F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/>
          <w:szCs w:val="32"/>
          <w:highlight w:val="none"/>
        </w:rPr>
      </w:pPr>
    </w:p>
    <w:p w14:paraId="7FAFB749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/>
          <w:szCs w:val="32"/>
          <w:highlight w:val="none"/>
        </w:rPr>
      </w:pPr>
    </w:p>
    <w:p w14:paraId="13639DDB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/>
          <w:szCs w:val="32"/>
          <w:highlight w:val="none"/>
        </w:rPr>
      </w:pPr>
    </w:p>
    <w:p w14:paraId="04C72758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/>
          <w:szCs w:val="32"/>
          <w:highlight w:val="none"/>
        </w:rPr>
      </w:pPr>
    </w:p>
    <w:p w14:paraId="74FB8066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/>
          <w:szCs w:val="32"/>
          <w:highlight w:val="none"/>
        </w:rPr>
      </w:pPr>
    </w:p>
    <w:p w14:paraId="3C63E853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/>
          <w:szCs w:val="32"/>
          <w:highlight w:val="none"/>
        </w:rPr>
      </w:pPr>
    </w:p>
    <w:p w14:paraId="55AD8E68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/>
          <w:szCs w:val="32"/>
          <w:highlight w:val="none"/>
        </w:rPr>
      </w:pPr>
    </w:p>
    <w:tbl>
      <w:tblPr>
        <w:tblStyle w:val="3"/>
        <w:tblW w:w="82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683"/>
        <w:gridCol w:w="953"/>
        <w:gridCol w:w="628"/>
        <w:gridCol w:w="1763"/>
        <w:gridCol w:w="1541"/>
        <w:gridCol w:w="2209"/>
      </w:tblGrid>
      <w:tr w14:paraId="696A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4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6C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项目支出绩效目标表</w:t>
            </w:r>
          </w:p>
        </w:tc>
      </w:tr>
      <w:tr w14:paraId="4367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24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15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3357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市农产品质量安全检测中心运转经费</w:t>
            </w:r>
          </w:p>
        </w:tc>
      </w:tr>
      <w:tr w14:paraId="7E83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95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39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95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[108]淮南市农业农村局</w:t>
            </w:r>
          </w:p>
        </w:tc>
        <w:tc>
          <w:tcPr>
            <w:tcW w:w="154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D5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淮南市农产品质量安全检测中心</w:t>
            </w:r>
          </w:p>
        </w:tc>
      </w:tr>
      <w:tr w14:paraId="5113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28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C7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63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F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56B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DE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A4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95.50 </w:t>
            </w:r>
          </w:p>
        </w:tc>
      </w:tr>
      <w:tr w14:paraId="5CE2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6E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05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95.50 </w:t>
            </w:r>
          </w:p>
        </w:tc>
      </w:tr>
      <w:tr w14:paraId="06DC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E8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10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0.00 </w:t>
            </w:r>
          </w:p>
        </w:tc>
      </w:tr>
      <w:tr w14:paraId="5991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E6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64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0.00 </w:t>
            </w:r>
          </w:p>
        </w:tc>
      </w:tr>
      <w:tr w14:paraId="0373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61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</w:p>
        </w:tc>
        <w:tc>
          <w:tcPr>
            <w:tcW w:w="77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E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全市农产品质量安全合格率98％以上。阶段计划：（1）1月-12月，运行实验室管理体系。（2）每季度开展一次市级风险监测工作。（3）3月-12月，开展市级专项监测工作。（4）6月份，申请资质认定和机构考核复评审(5)指导县区、乡镇开展检测工作。</w:t>
            </w:r>
          </w:p>
        </w:tc>
      </w:tr>
      <w:tr w14:paraId="3C97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4B0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ED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3A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0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7DC6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B73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5E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C8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1500批次</w:t>
            </w:r>
          </w:p>
        </w:tc>
      </w:tr>
      <w:tr w14:paraId="67D0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DA9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CA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51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E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≤48件</w:t>
            </w:r>
          </w:p>
        </w:tc>
      </w:tr>
      <w:tr w14:paraId="06F1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7D6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9B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9E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ABE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F46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7D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B9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95.5万元</w:t>
            </w:r>
          </w:p>
        </w:tc>
      </w:tr>
      <w:tr w14:paraId="67CC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E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40C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3C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34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农产品质量安全合格率98%</w:t>
            </w:r>
          </w:p>
        </w:tc>
      </w:tr>
      <w:tr w14:paraId="2816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13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6E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46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保障本市农产品生产安全，杜绝有毒有害农产品</w:t>
            </w:r>
          </w:p>
        </w:tc>
      </w:tr>
      <w:tr w14:paraId="1ECB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7FD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DD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67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增强对农业生产生态及生产过程的全面监控。</w:t>
            </w:r>
          </w:p>
        </w:tc>
      </w:tr>
      <w:tr w14:paraId="4F87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06E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53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57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保证农产品合格率</w:t>
            </w:r>
          </w:p>
        </w:tc>
      </w:tr>
      <w:tr w14:paraId="4FA2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B58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01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13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≤95%</w:t>
            </w:r>
          </w:p>
        </w:tc>
      </w:tr>
    </w:tbl>
    <w:p w14:paraId="673DAAEF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color w:val="000000"/>
          <w:szCs w:val="32"/>
          <w:highlight w:val="none"/>
        </w:rPr>
      </w:pPr>
    </w:p>
    <w:p w14:paraId="17E2107F">
      <w:pPr>
        <w:adjustRightInd w:val="0"/>
        <w:snapToGrid w:val="0"/>
        <w:spacing w:line="600" w:lineRule="exact"/>
        <w:rPr>
          <w:rFonts w:ascii="仿宋_GB2312" w:hAnsi="楷体"/>
          <w:color w:val="000000"/>
          <w:szCs w:val="32"/>
          <w:highlight w:val="none"/>
        </w:rPr>
      </w:pPr>
    </w:p>
    <w:p w14:paraId="482778C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tbl>
      <w:tblPr>
        <w:tblStyle w:val="3"/>
        <w:tblW w:w="82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712"/>
        <w:gridCol w:w="88"/>
        <w:gridCol w:w="1716"/>
        <w:gridCol w:w="2128"/>
        <w:gridCol w:w="953"/>
        <w:gridCol w:w="2270"/>
      </w:tblGrid>
      <w:tr w14:paraId="5598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8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C1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项目支出绩效目标表</w:t>
            </w:r>
          </w:p>
        </w:tc>
      </w:tr>
      <w:tr w14:paraId="6F41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28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01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7588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农作物种子检验经费</w:t>
            </w:r>
          </w:p>
        </w:tc>
      </w:tr>
      <w:tr w14:paraId="3847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1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FB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38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13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[108]淮南市农业农村局</w:t>
            </w:r>
          </w:p>
        </w:tc>
        <w:tc>
          <w:tcPr>
            <w:tcW w:w="95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0A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淮南市农产品质量安全检测中心</w:t>
            </w:r>
          </w:p>
        </w:tc>
      </w:tr>
      <w:tr w14:paraId="0A0D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23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F2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3D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CB9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93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8F2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2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</w:tr>
      <w:tr w14:paraId="5879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191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E12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7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</w:tr>
      <w:tr w14:paraId="32B7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21A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997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4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5A3C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321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839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5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1A6D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5F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</w:p>
        </w:tc>
        <w:tc>
          <w:tcPr>
            <w:tcW w:w="78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B8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总体目标：1、通过检验可以预先杜绝不合格种子下种，能有效减少坑农害农事件的发生，保护农民用种安全。2、提高我市农作物产量，优化种植结构,促进我市农业增效,确保农民增产增收。  分阶段实施计划：1、开展全市种子质量监督抽检，每年检测大约100份，分春季、秋季2次检测，主要检测种子样品的净度、发芽率、水分等指标。2、参加农业部“持证种子检验机构能力验证”，每年一次，必须通过。3、监管全市13家农作物种子制种基地转基因检测，在春季、夏季开展巡查。</w:t>
            </w:r>
          </w:p>
        </w:tc>
      </w:tr>
      <w:tr w14:paraId="0FF0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D69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60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17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2B6D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B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218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CC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7E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开展全市种子质量监督抽检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≥100份</w:t>
            </w:r>
          </w:p>
        </w:tc>
      </w:tr>
      <w:tr w14:paraId="28CB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F5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DE72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1C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7FB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检测种子样品的净度、发芽率、水分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反映监测质量</w:t>
            </w:r>
          </w:p>
        </w:tc>
      </w:tr>
      <w:tr w14:paraId="557F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3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BA21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BC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30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8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 w14:paraId="0C8B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8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9B8C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8C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4F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8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15万元</w:t>
            </w:r>
          </w:p>
        </w:tc>
      </w:tr>
      <w:tr w14:paraId="3A66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3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6A3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8A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FC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不适用不适用</w:t>
            </w:r>
          </w:p>
        </w:tc>
      </w:tr>
      <w:tr w14:paraId="7B3A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F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36EE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56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9B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保护农民用种安全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反映监测水平反映监测水平</w:t>
            </w:r>
          </w:p>
        </w:tc>
      </w:tr>
      <w:tr w14:paraId="1971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6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D819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B9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BD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能有效减少坑农害农事件的发生，保护农民用种安全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能有效减少坑农害农事件的发生，保护农民用种安全能有效减少坑农害农事件的发生，保护农民用种安全</w:t>
            </w:r>
          </w:p>
        </w:tc>
      </w:tr>
      <w:tr w14:paraId="0756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5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A50C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B7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8B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提高我市农作物产量，优化种植结构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提高我市农作物产量，优化种植结构提高我市农作物产量，优化种植结构</w:t>
            </w:r>
          </w:p>
        </w:tc>
      </w:tr>
      <w:tr w14:paraId="772F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D8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216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B5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47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公众满意度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 w14:paraId="6C24C32F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tbl>
      <w:tblPr>
        <w:tblStyle w:val="3"/>
        <w:tblW w:w="82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778"/>
        <w:gridCol w:w="55"/>
        <w:gridCol w:w="1318"/>
        <w:gridCol w:w="1175"/>
        <w:gridCol w:w="1521"/>
        <w:gridCol w:w="3020"/>
      </w:tblGrid>
      <w:tr w14:paraId="08CC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6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项目支出绩效目标表</w:t>
            </w:r>
          </w:p>
        </w:tc>
      </w:tr>
      <w:tr w14:paraId="5801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8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7A71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淮南市农产品质量安全检测中心大楼保障费</w:t>
            </w:r>
          </w:p>
        </w:tc>
      </w:tr>
      <w:tr w14:paraId="48A3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9F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54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8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[108]淮南市农业农村局</w:t>
            </w:r>
          </w:p>
        </w:tc>
        <w:tc>
          <w:tcPr>
            <w:tcW w:w="15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59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淮南市农产品质量安全检测中心</w:t>
            </w:r>
          </w:p>
        </w:tc>
      </w:tr>
      <w:tr w14:paraId="4BD5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C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2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A2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4E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CC0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D4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DC3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0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12.00 </w:t>
            </w:r>
          </w:p>
        </w:tc>
      </w:tr>
      <w:tr w14:paraId="0D1B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406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4E5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0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12.00 </w:t>
            </w:r>
          </w:p>
        </w:tc>
      </w:tr>
      <w:tr w14:paraId="31E5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F36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F19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C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0.00 </w:t>
            </w:r>
          </w:p>
        </w:tc>
      </w:tr>
      <w:tr w14:paraId="5671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84B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AD7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8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0.00 </w:t>
            </w:r>
          </w:p>
        </w:tc>
      </w:tr>
      <w:tr w14:paraId="1058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9F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</w:p>
        </w:tc>
        <w:tc>
          <w:tcPr>
            <w:tcW w:w="78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E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确保实验室仪器设备安全和大楼运行安全、整洁、卫生。</w:t>
            </w:r>
          </w:p>
        </w:tc>
      </w:tr>
      <w:tr w14:paraId="5294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D0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0B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A5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1978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E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D5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CD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6B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确保实验室仪器设备安全和大楼运行安全。</w:t>
            </w:r>
          </w:p>
        </w:tc>
      </w:tr>
      <w:tr w14:paraId="1DC2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2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933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E6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E7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确保实验室仪器设备安全和大楼运行安全。</w:t>
            </w:r>
          </w:p>
        </w:tc>
      </w:tr>
      <w:tr w14:paraId="070B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2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E7A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5D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2E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</w:t>
            </w: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 w14:paraId="6DEF2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E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688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14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C0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</w:t>
            </w: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12万元</w:t>
            </w:r>
          </w:p>
        </w:tc>
      </w:tr>
      <w:tr w14:paraId="5F30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4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14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EA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91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</w:t>
            </w: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确保实验室仪器设备安全和大楼运行安全。</w:t>
            </w:r>
          </w:p>
        </w:tc>
      </w:tr>
      <w:tr w14:paraId="7BBC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0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8E5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10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CA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确保实验室仪器设备安全和大楼运行安全。</w:t>
            </w:r>
          </w:p>
        </w:tc>
      </w:tr>
      <w:tr w14:paraId="1C48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C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12F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E2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B1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</w:t>
            </w: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确保实验室仪器设备安全和大楼运行安全。</w:t>
            </w:r>
          </w:p>
        </w:tc>
      </w:tr>
      <w:tr w14:paraId="3467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9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CDA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DC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62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可持续发展</w:t>
            </w: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确保实验室仪器设备安全和大楼运行安全。</w:t>
            </w:r>
          </w:p>
        </w:tc>
      </w:tr>
      <w:tr w14:paraId="3C5A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A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38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35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DF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</w:tc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</w:tbl>
    <w:p w14:paraId="0A81C0C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tbl>
      <w:tblPr>
        <w:tblStyle w:val="3"/>
        <w:tblW w:w="9219" w:type="dxa"/>
        <w:tblInd w:w="-8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912"/>
        <w:gridCol w:w="343"/>
        <w:gridCol w:w="1486"/>
        <w:gridCol w:w="2059"/>
        <w:gridCol w:w="764"/>
        <w:gridCol w:w="2437"/>
      </w:tblGrid>
      <w:tr w14:paraId="017A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1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2B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项目支出绩效目标表</w:t>
            </w:r>
          </w:p>
        </w:tc>
      </w:tr>
      <w:tr w14:paraId="393D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49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2670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4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农业经营主体能力提升资金</w:t>
            </w:r>
          </w:p>
        </w:tc>
      </w:tr>
      <w:tr w14:paraId="70A9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E9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388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45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[108]淮南市农业农村局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7C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淮南市农产品质量安全检测中心</w:t>
            </w:r>
          </w:p>
        </w:tc>
      </w:tr>
      <w:tr w14:paraId="322D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10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B4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BF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</w:t>
            </w:r>
          </w:p>
        </w:tc>
      </w:tr>
      <w:tr w14:paraId="05C9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6D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172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0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14.00 </w:t>
            </w:r>
          </w:p>
        </w:tc>
      </w:tr>
      <w:tr w14:paraId="50E4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182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9C9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5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14.00 </w:t>
            </w:r>
          </w:p>
        </w:tc>
      </w:tr>
      <w:tr w14:paraId="0663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44D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1BD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E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29FC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F7C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B5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4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0.00 </w:t>
            </w:r>
          </w:p>
        </w:tc>
      </w:tr>
      <w:tr w14:paraId="7DB3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25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</w:p>
        </w:tc>
        <w:tc>
          <w:tcPr>
            <w:tcW w:w="80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1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支持新型农业经营主体提升农产品质量安全水平</w:t>
            </w:r>
          </w:p>
        </w:tc>
      </w:tr>
      <w:tr w14:paraId="5246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7E4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00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4F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73FA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C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C74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53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25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重点农产品胶体金检测，重点品种主体开展产地速测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389个主体，11670批次</w:t>
            </w:r>
          </w:p>
        </w:tc>
      </w:tr>
      <w:tr w14:paraId="1ACE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FB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A1F1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E0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72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重点品种主体安全胶体金速测合格率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≤98%</w:t>
            </w:r>
          </w:p>
        </w:tc>
      </w:tr>
      <w:tr w14:paraId="6235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D1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C8E3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C3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AE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年底前完成全年389个重点主体11670批次的目标任务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1FAF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D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38A1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8F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2E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控制成本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≤14万</w:t>
            </w:r>
          </w:p>
        </w:tc>
      </w:tr>
      <w:tr w14:paraId="7172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B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82A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78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D2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产品速测合格上市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</w:t>
            </w:r>
          </w:p>
        </w:tc>
      </w:tr>
      <w:tr w14:paraId="795F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5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B006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5D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23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安全优质农产品是居民消费的首选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</w:tr>
      <w:tr w14:paraId="2AAD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3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5569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A6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2F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绿色防控技术，减少农药、化肥的使用量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</w:tr>
      <w:tr w14:paraId="66C6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9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B9A1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D8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F5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持续加大农产品质量安全监管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持续发挥作用</w:t>
            </w:r>
          </w:p>
        </w:tc>
      </w:tr>
      <w:tr w14:paraId="216E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B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883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3D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E3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经营主体胶体金使用指导服务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≧99%</w:t>
            </w:r>
          </w:p>
        </w:tc>
      </w:tr>
    </w:tbl>
    <w:p w14:paraId="4C40D286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tbl>
      <w:tblPr>
        <w:tblStyle w:val="3"/>
        <w:tblW w:w="82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778"/>
        <w:gridCol w:w="55"/>
        <w:gridCol w:w="1318"/>
        <w:gridCol w:w="2419"/>
        <w:gridCol w:w="1023"/>
        <w:gridCol w:w="2274"/>
      </w:tblGrid>
      <w:tr w14:paraId="438F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8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70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项目支出绩效目标表</w:t>
            </w:r>
          </w:p>
        </w:tc>
      </w:tr>
      <w:tr w14:paraId="7B49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28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FC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5338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农产品质量安全监管</w:t>
            </w:r>
          </w:p>
        </w:tc>
      </w:tr>
      <w:tr w14:paraId="2E18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E5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379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FD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[108]淮南市农业农村局</w:t>
            </w: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D0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淮南市农产品质量安全检测中心</w:t>
            </w:r>
          </w:p>
        </w:tc>
      </w:tr>
      <w:tr w14:paraId="08CF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25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75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44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</w:t>
            </w:r>
          </w:p>
        </w:tc>
      </w:tr>
      <w:tr w14:paraId="5257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64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28C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C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26.1 </w:t>
            </w:r>
          </w:p>
        </w:tc>
      </w:tr>
      <w:tr w14:paraId="6CB6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FE3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9C7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2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</w:t>
            </w:r>
          </w:p>
        </w:tc>
      </w:tr>
      <w:tr w14:paraId="3DF1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7CE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A52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E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</w:t>
            </w:r>
          </w:p>
        </w:tc>
      </w:tr>
      <w:tr w14:paraId="3CD1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D60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A2F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F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0.00 </w:t>
            </w:r>
          </w:p>
        </w:tc>
      </w:tr>
      <w:tr w14:paraId="2EB3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C4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</w:p>
        </w:tc>
        <w:tc>
          <w:tcPr>
            <w:tcW w:w="78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A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农产品质量安全监管</w:t>
            </w:r>
          </w:p>
        </w:tc>
      </w:tr>
      <w:tr w14:paraId="32ED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2B1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0B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41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5513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8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2A4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C3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F2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承担1个市350批次省级例行监测（风险监测）种植业产品抽检支持本市250个重点品种主体开展产地速测把关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B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350批次，250个重点品种</w:t>
            </w:r>
          </w:p>
        </w:tc>
      </w:tr>
      <w:tr w14:paraId="727F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1E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AD8D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9E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25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完成省级例行抽检任务，重点品种主体开展产地速测把关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≤98%</w:t>
            </w:r>
          </w:p>
        </w:tc>
      </w:tr>
      <w:tr w14:paraId="6040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2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D203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7E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F4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完成2025年省级例行抽检任务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723A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E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FC55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05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CF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控制成本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≤35万</w:t>
            </w:r>
          </w:p>
        </w:tc>
      </w:tr>
      <w:tr w14:paraId="45DA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7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0E8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92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22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监测扩面增效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</w:tr>
      <w:tr w14:paraId="0FFB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C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7772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FC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9B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风险精准防控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</w:tr>
      <w:tr w14:paraId="320D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5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9C23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0E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58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加强产出把关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</w:tr>
      <w:tr w14:paraId="47C7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E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37BA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43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E2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持续加大农产品质量安全监管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持续发挥作用</w:t>
            </w:r>
          </w:p>
        </w:tc>
      </w:tr>
      <w:tr w14:paraId="7151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5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04C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94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F6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保障农产品质量安全水平持续提升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≧99%</w:t>
            </w:r>
          </w:p>
        </w:tc>
      </w:tr>
      <w:tr w14:paraId="5AE0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8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48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项目支出绩效目标表</w:t>
            </w:r>
          </w:p>
        </w:tc>
      </w:tr>
      <w:tr w14:paraId="2508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28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AF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669C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现代农业发展资金--种业发展项目（补助市县）</w:t>
            </w:r>
          </w:p>
        </w:tc>
      </w:tr>
      <w:tr w14:paraId="1F9D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F7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379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D8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[108]淮南市农业农村局</w:t>
            </w: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ED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淮南市农产品质量安全检测中心</w:t>
            </w:r>
          </w:p>
        </w:tc>
      </w:tr>
      <w:tr w14:paraId="6FA7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18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88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28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</w:t>
            </w:r>
          </w:p>
        </w:tc>
      </w:tr>
      <w:tr w14:paraId="44A6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36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301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A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11.00 </w:t>
            </w:r>
          </w:p>
        </w:tc>
      </w:tr>
      <w:tr w14:paraId="0487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956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11F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8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11.00</w:t>
            </w:r>
          </w:p>
        </w:tc>
      </w:tr>
      <w:tr w14:paraId="3549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DDF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0D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4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11.00</w:t>
            </w:r>
          </w:p>
        </w:tc>
      </w:tr>
      <w:tr w14:paraId="3CFD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3F8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D03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8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0.00 </w:t>
            </w:r>
          </w:p>
        </w:tc>
      </w:tr>
      <w:tr w14:paraId="4D6D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89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</w:p>
        </w:tc>
        <w:tc>
          <w:tcPr>
            <w:tcW w:w="78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2A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确保农业生产用种安全</w:t>
            </w:r>
          </w:p>
        </w:tc>
      </w:tr>
      <w:tr w14:paraId="4224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82A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2C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CF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53F0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61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FD0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D9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33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春季种子市场抽检，秋季种子市场抽检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15批次/25批次</w:t>
            </w:r>
          </w:p>
        </w:tc>
      </w:tr>
      <w:tr w14:paraId="1D6B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4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4E36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BC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8E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完成春秋两季种子市场检查，完成种子企业检查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≤98%</w:t>
            </w:r>
          </w:p>
        </w:tc>
      </w:tr>
      <w:tr w14:paraId="4616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E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163A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39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E4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完成2025年种子市场抽检和企业抽检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4CC0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3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7EFD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88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59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控制成本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≤11万</w:t>
            </w:r>
          </w:p>
        </w:tc>
      </w:tr>
      <w:tr w14:paraId="61D9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C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037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6B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88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种子生产销售合法合规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</w:tr>
      <w:tr w14:paraId="3A10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E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6E14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00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7B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种子使用安全可靠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</w:tr>
      <w:tr w14:paraId="3FC7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2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3656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14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48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确保农业生产用种安全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</w:tr>
      <w:tr w14:paraId="4E78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B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95CF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E8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C2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持续加大农业生产用种安全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E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持续发挥作用</w:t>
            </w:r>
          </w:p>
        </w:tc>
      </w:tr>
      <w:tr w14:paraId="70C1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A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5B6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F4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AE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保障农业生产用种安全水平持续提升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≧99%</w:t>
            </w:r>
          </w:p>
        </w:tc>
      </w:tr>
    </w:tbl>
    <w:p w14:paraId="71CC5BC5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imesNewRoman">
    <w:altName w:val="Segoe Print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M2E4MWI1MDY1YTliMGMwOTk5ZmJkZDQxMGI4MmUifQ=="/>
  </w:docVars>
  <w:rsids>
    <w:rsidRoot w:val="700F685A"/>
    <w:rsid w:val="24C350E9"/>
    <w:rsid w:val="2F2D7712"/>
    <w:rsid w:val="2FDD7ACD"/>
    <w:rsid w:val="304200E7"/>
    <w:rsid w:val="441F3ECC"/>
    <w:rsid w:val="4B3B448A"/>
    <w:rsid w:val="523505F1"/>
    <w:rsid w:val="55335C9F"/>
    <w:rsid w:val="5D451446"/>
    <w:rsid w:val="5DAD11CA"/>
    <w:rsid w:val="67503F33"/>
    <w:rsid w:val="700F685A"/>
    <w:rsid w:val="7168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eastAsia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1194</Words>
  <Characters>1284</Characters>
  <Lines>0</Lines>
  <Paragraphs>0</Paragraphs>
  <TotalTime>5</TotalTime>
  <ScaleCrop>false</ScaleCrop>
  <LinksUpToDate>false</LinksUpToDate>
  <CharactersWithSpaces>1497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2024-02-08T00:41:00Z</dcterms:created>
  <dc:creator>   白日梦 </dc:creator>
  <cp:lastModifiedBy>竹坞听荷</cp:lastModifiedBy>
  <dcterms:modified xsi:type="dcterms:W3CDTF">2026-03-02T07:27:37Z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ED0DE30285A34B5EB277B429C3557080_11</vt:lpwstr>
  </property>
  <property fmtid="{D5CDD505-2E9C-101B-9397-08002B2CF9AE}" pid="4" name="KSOTemplateDocerSaveRecord">
    <vt:lpwstr>eyJoZGlkIjoiMTU3YTFhZTQ2OTIxZTkwZjZkYmJlM2QzMThjOGQwMzQiLCJ1c2VySWQiOiI1NzQ2ODE4MTUifQ==</vt:lpwstr>
  </property>
</Properties>
</file>