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5AAD2">
      <w:pPr>
        <w:keepNext w:val="0"/>
        <w:keepLines w:val="0"/>
        <w:pageBreakBefore w:val="0"/>
        <w:kinsoku/>
        <w:overflowPunct/>
        <w:topLinePunct w:val="0"/>
        <w:autoSpaceDE/>
        <w:autoSpaceDN/>
        <w:bidi w:val="0"/>
        <w:adjustRightInd w:val="0"/>
        <w:snapToGrid w:val="0"/>
        <w:spacing w:line="560" w:lineRule="exact"/>
        <w:outlineLvl w:val="0"/>
        <w:rPr>
          <w:rFonts w:hint="default" w:ascii="TimesNewRoman" w:hAnsi="TimesNewRoman" w:eastAsia="华文中宋" w:cs="TimesNewRoman"/>
          <w:b/>
          <w:color w:val="000000"/>
          <w:sz w:val="36"/>
          <w:szCs w:val="36"/>
        </w:rPr>
      </w:pPr>
      <w:r>
        <w:rPr>
          <w:rFonts w:hint="eastAsia" w:ascii="方正黑体_GBK" w:hAnsi="方正黑体_GBK" w:eastAsia="方正黑体_GBK" w:cs="方正黑体_GBK"/>
          <w:color w:val="000000"/>
          <w:sz w:val="32"/>
          <w:szCs w:val="32"/>
          <w:highlight w:val="none"/>
          <w:lang w:eastAsia="zh-CN"/>
        </w:rPr>
        <w:t>附件：</w:t>
      </w:r>
    </w:p>
    <w:p w14:paraId="17555992">
      <w:pPr>
        <w:keepNext w:val="0"/>
        <w:keepLines w:val="0"/>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lang w:val="en-US" w:eastAsia="zh-CN"/>
        </w:rPr>
        <w:t>淮南市动物疫病与控制中心</w:t>
      </w:r>
    </w:p>
    <w:p w14:paraId="748C08CD">
      <w:pPr>
        <w:keepNext w:val="0"/>
        <w:keepLines w:val="0"/>
        <w:pageBreakBefore w:val="0"/>
        <w:kinsoku/>
        <w:overflowPunct/>
        <w:topLinePunct w:val="0"/>
        <w:autoSpaceDE/>
        <w:autoSpaceDN/>
        <w:bidi w:val="0"/>
        <w:spacing w:line="560" w:lineRule="exact"/>
        <w:jc w:val="center"/>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lang w:val="en-US" w:eastAsia="zh-CN"/>
        </w:rPr>
        <w:t>2026年度项目支出绩效目标</w:t>
      </w:r>
    </w:p>
    <w:tbl>
      <w:tblPr>
        <w:tblStyle w:val="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3795"/>
        <w:gridCol w:w="3600"/>
      </w:tblGrid>
      <w:tr w14:paraId="1718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5" w:type="dxa"/>
            <w:gridSpan w:val="3"/>
            <w:noWrap w:val="0"/>
            <w:vAlign w:val="center"/>
          </w:tcPr>
          <w:p w14:paraId="1782D3E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t>项目支出绩效目标公开清单</w:t>
            </w:r>
          </w:p>
        </w:tc>
      </w:tr>
      <w:tr w14:paraId="5D53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B85449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pPr>
            <w:r>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t>序号</w:t>
            </w:r>
          </w:p>
        </w:tc>
        <w:tc>
          <w:tcPr>
            <w:tcW w:w="3795" w:type="dxa"/>
            <w:noWrap w:val="0"/>
            <w:vAlign w:val="center"/>
          </w:tcPr>
          <w:p w14:paraId="7B6DF8A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pPr>
            <w:r>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t>项目名称</w:t>
            </w:r>
          </w:p>
        </w:tc>
        <w:tc>
          <w:tcPr>
            <w:tcW w:w="3600" w:type="dxa"/>
            <w:noWrap w:val="0"/>
            <w:vAlign w:val="center"/>
          </w:tcPr>
          <w:p w14:paraId="7E59CB9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pPr>
            <w:r>
              <w:rPr>
                <w:rFonts w:hint="default" w:ascii="TimesNewRoman" w:hAnsi="TimesNewRoman" w:eastAsia="仿宋_GB2312" w:cs="TimesNewRoman"/>
                <w:color w:val="000000" w:themeColor="text1"/>
                <w:kern w:val="2"/>
                <w:sz w:val="32"/>
                <w:szCs w:val="32"/>
                <w:lang w:val="en-US" w:eastAsia="zh-CN" w:bidi="ar-SA"/>
                <w14:textFill>
                  <w14:solidFill>
                    <w14:schemeClr w14:val="tx1"/>
                  </w14:solidFill>
                </w14:textFill>
              </w:rPr>
              <w:t>预算金额（单位：万元）</w:t>
            </w:r>
          </w:p>
        </w:tc>
      </w:tr>
      <w:tr w14:paraId="2178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30" w:type="dxa"/>
            <w:noWrap w:val="0"/>
            <w:vAlign w:val="center"/>
          </w:tcPr>
          <w:p w14:paraId="7C60558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1</w:t>
            </w:r>
          </w:p>
        </w:tc>
        <w:tc>
          <w:tcPr>
            <w:tcW w:w="3795" w:type="dxa"/>
            <w:noWrap w:val="0"/>
            <w:vAlign w:val="center"/>
          </w:tcPr>
          <w:p w14:paraId="1EEC398E">
            <w:pPr>
              <w:keepNext w:val="0"/>
              <w:keepLines w:val="0"/>
              <w:widowControl/>
              <w:suppressLineNumbers w:val="0"/>
              <w:jc w:val="left"/>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kern w:val="0"/>
                <w:sz w:val="19"/>
                <w:szCs w:val="19"/>
                <w:lang w:val="en-US" w:eastAsia="zh-CN" w:bidi="ar"/>
              </w:rPr>
              <w:t>大集体兽医退休人员工资</w:t>
            </w:r>
          </w:p>
        </w:tc>
        <w:tc>
          <w:tcPr>
            <w:tcW w:w="3600" w:type="dxa"/>
            <w:noWrap w:val="0"/>
            <w:vAlign w:val="center"/>
          </w:tcPr>
          <w:p w14:paraId="386000D7">
            <w:pPr>
              <w:keepNext w:val="0"/>
              <w:keepLines w:val="0"/>
              <w:widowControl/>
              <w:suppressLineNumbers w:val="0"/>
              <w:jc w:val="both"/>
              <w:textAlignment w:val="cente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i w:val="0"/>
                <w:iCs w:val="0"/>
                <w:color w:val="000000" w:themeColor="text1"/>
                <w:kern w:val="0"/>
                <w:sz w:val="20"/>
                <w:szCs w:val="20"/>
                <w:u w:val="none"/>
                <w:lang w:val="en-US" w:eastAsia="zh-CN" w:bidi="ar"/>
                <w14:textFill>
                  <w14:solidFill>
                    <w14:schemeClr w14:val="tx1"/>
                  </w14:solidFill>
                </w14:textFill>
              </w:rPr>
              <w:t>128</w:t>
            </w:r>
          </w:p>
        </w:tc>
      </w:tr>
      <w:tr w14:paraId="4D12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622A018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2</w:t>
            </w:r>
          </w:p>
        </w:tc>
        <w:tc>
          <w:tcPr>
            <w:tcW w:w="3795" w:type="dxa"/>
            <w:noWrap w:val="0"/>
            <w:vAlign w:val="center"/>
          </w:tcPr>
          <w:p w14:paraId="69DBB4D8">
            <w:pPr>
              <w:keepNext w:val="0"/>
              <w:keepLines w:val="0"/>
              <w:widowControl/>
              <w:suppressLineNumbers w:val="0"/>
              <w:jc w:val="left"/>
              <w:rPr>
                <w:rFonts w:hint="eastAsia" w:ascii="仿宋_GB2312" w:hAnsi="仿宋_GB2312" w:eastAsia="仿宋_GB2312" w:cs="仿宋_GB2312"/>
                <w:color w:val="000000"/>
                <w:kern w:val="0"/>
                <w:sz w:val="19"/>
                <w:szCs w:val="19"/>
                <w:lang w:val="en-US" w:eastAsia="zh-CN" w:bidi="ar"/>
              </w:rPr>
            </w:pPr>
            <w:r>
              <w:rPr>
                <w:rFonts w:hint="eastAsia" w:ascii="仿宋_GB2312" w:hAnsi="仿宋_GB2312" w:eastAsia="仿宋_GB2312" w:cs="仿宋_GB2312"/>
                <w:color w:val="000000"/>
                <w:kern w:val="0"/>
                <w:sz w:val="19"/>
                <w:szCs w:val="19"/>
                <w:lang w:val="en-US" w:eastAsia="zh-CN" w:bidi="ar"/>
              </w:rPr>
              <w:t>重大动物疫病监测</w:t>
            </w:r>
          </w:p>
        </w:tc>
        <w:tc>
          <w:tcPr>
            <w:tcW w:w="3600" w:type="dxa"/>
            <w:noWrap w:val="0"/>
            <w:vAlign w:val="center"/>
          </w:tcPr>
          <w:p w14:paraId="5AE77CC3">
            <w:pPr>
              <w:keepNext w:val="0"/>
              <w:keepLines w:val="0"/>
              <w:widowControl/>
              <w:suppressLineNumbers w:val="0"/>
              <w:jc w:val="left"/>
              <w:rPr>
                <w:rFonts w:hint="eastAsia" w:ascii="仿宋_GB2312" w:hAnsi="仿宋_GB2312" w:eastAsia="仿宋_GB2312" w:cs="仿宋_GB2312"/>
                <w:color w:val="000000"/>
                <w:kern w:val="0"/>
                <w:sz w:val="19"/>
                <w:szCs w:val="19"/>
                <w:lang w:val="en-US" w:eastAsia="zh-CN" w:bidi="ar"/>
              </w:rPr>
            </w:pPr>
            <w:r>
              <w:rPr>
                <w:rFonts w:hint="eastAsia" w:ascii="仿宋_GB2312" w:hAnsi="仿宋_GB2312" w:eastAsia="仿宋_GB2312" w:cs="仿宋_GB2312"/>
                <w:color w:val="000000"/>
                <w:kern w:val="0"/>
                <w:sz w:val="19"/>
                <w:szCs w:val="19"/>
                <w:lang w:val="en-US" w:eastAsia="zh-CN" w:bidi="ar"/>
              </w:rPr>
              <w:t>24.2</w:t>
            </w:r>
          </w:p>
        </w:tc>
      </w:tr>
      <w:tr w14:paraId="044B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7420BBD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vertAlign w:val="baseline"/>
                <w:lang w:val="en-US" w:eastAsia="zh-CN"/>
                <w14:textFill>
                  <w14:solidFill>
                    <w14:schemeClr w14:val="tx1"/>
                  </w14:solidFill>
                </w14:textFill>
              </w:rPr>
              <w:t>3</w:t>
            </w:r>
          </w:p>
        </w:tc>
        <w:tc>
          <w:tcPr>
            <w:tcW w:w="3795" w:type="dxa"/>
            <w:noWrap w:val="0"/>
            <w:vAlign w:val="center"/>
          </w:tcPr>
          <w:p w14:paraId="38E77CE3">
            <w:pPr>
              <w:keepNext w:val="0"/>
              <w:keepLines w:val="0"/>
              <w:widowControl/>
              <w:suppressLineNumbers w:val="0"/>
              <w:jc w:val="left"/>
              <w:rPr>
                <w:rFonts w:hint="eastAsia" w:ascii="仿宋_GB2312" w:hAnsi="仿宋_GB2312" w:eastAsia="仿宋_GB2312" w:cs="仿宋_GB2312"/>
                <w:color w:val="000000"/>
                <w:kern w:val="0"/>
                <w:sz w:val="19"/>
                <w:szCs w:val="19"/>
                <w:lang w:val="en-US" w:eastAsia="zh-CN" w:bidi="ar"/>
              </w:rPr>
            </w:pPr>
            <w:r>
              <w:rPr>
                <w:rFonts w:hint="eastAsia" w:ascii="仿宋_GB2312" w:hAnsi="仿宋_GB2312" w:eastAsia="仿宋_GB2312" w:cs="仿宋_GB2312"/>
                <w:color w:val="000000"/>
                <w:kern w:val="0"/>
                <w:sz w:val="19"/>
                <w:szCs w:val="19"/>
                <w:lang w:val="en-US" w:eastAsia="zh-CN" w:bidi="ar"/>
              </w:rPr>
              <w:t>2025年中央资金兽医实验室仪器设备购置</w:t>
            </w:r>
          </w:p>
        </w:tc>
        <w:tc>
          <w:tcPr>
            <w:tcW w:w="3600" w:type="dxa"/>
            <w:noWrap w:val="0"/>
            <w:vAlign w:val="center"/>
          </w:tcPr>
          <w:p w14:paraId="3EF0D677">
            <w:pPr>
              <w:keepNext w:val="0"/>
              <w:keepLines w:val="0"/>
              <w:widowControl/>
              <w:suppressLineNumbers w:val="0"/>
              <w:jc w:val="left"/>
              <w:rPr>
                <w:rFonts w:hint="eastAsia" w:ascii="仿宋_GB2312" w:hAnsi="仿宋_GB2312" w:eastAsia="仿宋_GB2312" w:cs="仿宋_GB2312"/>
                <w:color w:val="000000"/>
                <w:kern w:val="0"/>
                <w:sz w:val="19"/>
                <w:szCs w:val="19"/>
                <w:lang w:val="en-US" w:eastAsia="zh-CN" w:bidi="ar"/>
              </w:rPr>
            </w:pPr>
            <w:r>
              <w:rPr>
                <w:rFonts w:hint="eastAsia" w:ascii="仿宋_GB2312" w:hAnsi="仿宋_GB2312" w:eastAsia="仿宋_GB2312" w:cs="仿宋_GB2312"/>
                <w:color w:val="000000"/>
                <w:kern w:val="0"/>
                <w:sz w:val="19"/>
                <w:szCs w:val="19"/>
                <w:lang w:val="en-US" w:eastAsia="zh-CN" w:bidi="ar"/>
              </w:rPr>
              <w:t>200</w:t>
            </w:r>
          </w:p>
        </w:tc>
      </w:tr>
      <w:tr w14:paraId="00D5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54EA25A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795" w:type="dxa"/>
            <w:noWrap w:val="0"/>
            <w:vAlign w:val="center"/>
          </w:tcPr>
          <w:p w14:paraId="02C696DE">
            <w:pPr>
              <w:keepNext w:val="0"/>
              <w:keepLines w:val="0"/>
              <w:widowControl/>
              <w:suppressLineNumbers w:val="0"/>
              <w:jc w:val="lef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600" w:type="dxa"/>
            <w:noWrap w:val="0"/>
            <w:vAlign w:val="center"/>
          </w:tcPr>
          <w:p w14:paraId="6EE23DA0">
            <w:pPr>
              <w:keepNext w:val="0"/>
              <w:keepLines w:val="0"/>
              <w:widowControl/>
              <w:suppressLineNumbers w:val="0"/>
              <w:jc w:val="righ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r>
      <w:tr w14:paraId="2C1A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4D5BCA0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795" w:type="dxa"/>
            <w:noWrap w:val="0"/>
            <w:vAlign w:val="center"/>
          </w:tcPr>
          <w:p w14:paraId="779E1D5F">
            <w:pPr>
              <w:keepNext w:val="0"/>
              <w:keepLines w:val="0"/>
              <w:widowControl/>
              <w:suppressLineNumbers w:val="0"/>
              <w:jc w:val="lef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600" w:type="dxa"/>
            <w:noWrap w:val="0"/>
            <w:vAlign w:val="center"/>
          </w:tcPr>
          <w:p w14:paraId="09BDB4D2">
            <w:pPr>
              <w:keepNext w:val="0"/>
              <w:keepLines w:val="0"/>
              <w:widowControl/>
              <w:suppressLineNumbers w:val="0"/>
              <w:jc w:val="center"/>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 xml:space="preserve">                                        </w:t>
            </w:r>
          </w:p>
        </w:tc>
      </w:tr>
      <w:tr w14:paraId="3FF4B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2ADF3A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795" w:type="dxa"/>
            <w:noWrap w:val="0"/>
            <w:vAlign w:val="center"/>
          </w:tcPr>
          <w:p w14:paraId="3AF03EAE">
            <w:pPr>
              <w:keepNext w:val="0"/>
              <w:keepLines w:val="0"/>
              <w:widowControl/>
              <w:suppressLineNumbers w:val="0"/>
              <w:jc w:val="lef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600" w:type="dxa"/>
            <w:noWrap w:val="0"/>
            <w:vAlign w:val="center"/>
          </w:tcPr>
          <w:p w14:paraId="7B35B138">
            <w:pPr>
              <w:keepNext w:val="0"/>
              <w:keepLines w:val="0"/>
              <w:widowControl/>
              <w:suppressLineNumbers w:val="0"/>
              <w:jc w:val="righ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r>
      <w:tr w14:paraId="0CF6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1937AEB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22"/>
                <w:szCs w:val="22"/>
                <w:highlight w:val="none"/>
                <w:vertAlign w:val="baseline"/>
                <w:lang w:val="en-US" w:eastAsia="zh-CN"/>
                <w14:textFill>
                  <w14:solidFill>
                    <w14:schemeClr w14:val="tx1"/>
                  </w14:solidFill>
                </w14:textFill>
              </w:rPr>
            </w:pPr>
          </w:p>
        </w:tc>
        <w:tc>
          <w:tcPr>
            <w:tcW w:w="3795" w:type="dxa"/>
            <w:noWrap w:val="0"/>
            <w:vAlign w:val="center"/>
          </w:tcPr>
          <w:p w14:paraId="21B36994">
            <w:pPr>
              <w:keepNext w:val="0"/>
              <w:keepLines w:val="0"/>
              <w:widowControl/>
              <w:suppressLineNumbers w:val="0"/>
              <w:jc w:val="left"/>
              <w:textAlignment w:val="center"/>
              <w:rPr>
                <w:rFonts w:hint="default" w:ascii="TimesNewRoman" w:hAnsi="TimesNewRoman" w:eastAsia="仿宋_GB2312" w:cs="TimesNewRoman"/>
                <w:b w:val="0"/>
                <w:bCs w:val="0"/>
                <w:color w:val="000000" w:themeColor="text1"/>
                <w:sz w:val="22"/>
                <w:szCs w:val="22"/>
                <w:highlight w:val="none"/>
                <w:vertAlign w:val="baseline"/>
                <w:lang w:val="en-US" w:eastAsia="zh-CN"/>
                <w14:textFill>
                  <w14:solidFill>
                    <w14:schemeClr w14:val="tx1"/>
                  </w14:solidFill>
                </w14:textFill>
              </w:rPr>
            </w:pPr>
          </w:p>
        </w:tc>
        <w:tc>
          <w:tcPr>
            <w:tcW w:w="3600" w:type="dxa"/>
            <w:noWrap w:val="0"/>
            <w:vAlign w:val="center"/>
          </w:tcPr>
          <w:p w14:paraId="3630B84F">
            <w:pPr>
              <w:keepNext w:val="0"/>
              <w:keepLines w:val="0"/>
              <w:widowControl/>
              <w:suppressLineNumbers w:val="0"/>
              <w:jc w:val="right"/>
              <w:textAlignment w:val="center"/>
              <w:rPr>
                <w:rFonts w:hint="default" w:ascii="TimesNewRoman" w:hAnsi="TimesNewRoman" w:eastAsia="仿宋_GB2312" w:cs="TimesNewRoman"/>
                <w:b w:val="0"/>
                <w:bCs w:val="0"/>
                <w:color w:val="000000" w:themeColor="text1"/>
                <w:sz w:val="22"/>
                <w:szCs w:val="22"/>
                <w:highlight w:val="none"/>
                <w:vertAlign w:val="baseline"/>
                <w:lang w:val="en-US" w:eastAsia="zh-CN"/>
                <w14:textFill>
                  <w14:solidFill>
                    <w14:schemeClr w14:val="tx1"/>
                  </w14:solidFill>
                </w14:textFill>
              </w:rPr>
            </w:pPr>
          </w:p>
        </w:tc>
      </w:tr>
      <w:tr w14:paraId="3546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6BC8C9C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795" w:type="dxa"/>
            <w:noWrap w:val="0"/>
            <w:vAlign w:val="center"/>
          </w:tcPr>
          <w:p w14:paraId="124B74D6">
            <w:pPr>
              <w:keepNext w:val="0"/>
              <w:keepLines w:val="0"/>
              <w:widowControl/>
              <w:suppressLineNumbers w:val="0"/>
              <w:jc w:val="lef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c>
          <w:tcPr>
            <w:tcW w:w="3600" w:type="dxa"/>
            <w:noWrap w:val="0"/>
            <w:vAlign w:val="center"/>
          </w:tcPr>
          <w:p w14:paraId="05E0974C">
            <w:pPr>
              <w:keepNext w:val="0"/>
              <w:keepLines w:val="0"/>
              <w:widowControl/>
              <w:suppressLineNumbers w:val="0"/>
              <w:jc w:val="right"/>
              <w:textAlignment w:val="center"/>
              <w:rPr>
                <w:rFonts w:hint="default" w:ascii="TimesNewRoman" w:hAnsi="TimesNewRoman" w:eastAsia="仿宋_GB2312" w:cs="TimesNewRoman"/>
                <w:b w:val="0"/>
                <w:bCs w:val="0"/>
                <w:color w:val="000000" w:themeColor="text1"/>
                <w:sz w:val="32"/>
                <w:szCs w:val="32"/>
                <w:highlight w:val="none"/>
                <w:vertAlign w:val="baseline"/>
                <w:lang w:val="en-US" w:eastAsia="zh-CN"/>
                <w14:textFill>
                  <w14:solidFill>
                    <w14:schemeClr w14:val="tx1"/>
                  </w14:solidFill>
                </w14:textFill>
              </w:rPr>
            </w:pPr>
          </w:p>
        </w:tc>
      </w:tr>
      <w:tr w14:paraId="09C5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noWrap w:val="0"/>
            <w:vAlign w:val="center"/>
          </w:tcPr>
          <w:p w14:paraId="3252C64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outlineLvl w:val="0"/>
              <w:rPr>
                <w:rFonts w:hint="eastAsia" w:ascii="TimesNewRoman" w:hAnsi="TimesNewRoman" w:cs="TimesNewRoman"/>
                <w:b w:val="0"/>
                <w:bCs w:val="0"/>
                <w:color w:val="000000" w:themeColor="text1"/>
                <w:sz w:val="32"/>
                <w:szCs w:val="32"/>
                <w:highlight w:val="none"/>
                <w:vertAlign w:val="baseline"/>
                <w:lang w:val="en-US" w:eastAsia="zh-CN"/>
                <w14:textFill>
                  <w14:solidFill>
                    <w14:schemeClr w14:val="tx1"/>
                  </w14:solidFill>
                </w14:textFill>
              </w:rPr>
            </w:pPr>
            <w:r>
              <w:rPr>
                <w:rFonts w:hint="eastAsia" w:ascii="TimesNewRoman" w:hAnsi="TimesNewRoman" w:cs="TimesNewRoman"/>
                <w:b w:val="0"/>
                <w:bCs w:val="0"/>
                <w:color w:val="000000" w:themeColor="text1"/>
                <w:sz w:val="32"/>
                <w:szCs w:val="32"/>
                <w:highlight w:val="none"/>
                <w:vertAlign w:val="baseline"/>
                <w:lang w:val="en-US" w:eastAsia="zh-CN"/>
                <w14:textFill>
                  <w14:solidFill>
                    <w14:schemeClr w14:val="tx1"/>
                  </w14:solidFill>
                </w14:textFill>
              </w:rPr>
              <w:t>合计</w:t>
            </w:r>
          </w:p>
        </w:tc>
        <w:tc>
          <w:tcPr>
            <w:tcW w:w="3795" w:type="dxa"/>
            <w:noWrap w:val="0"/>
            <w:vAlign w:val="center"/>
          </w:tcPr>
          <w:p w14:paraId="3A4766D4">
            <w:pPr>
              <w:keepNext w:val="0"/>
              <w:keepLines w:val="0"/>
              <w:widowControl/>
              <w:suppressLineNumbers w:val="0"/>
              <w:jc w:val="left"/>
              <w:textAlignment w:val="cente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pPr>
          </w:p>
        </w:tc>
        <w:tc>
          <w:tcPr>
            <w:tcW w:w="3600" w:type="dxa"/>
            <w:noWrap w:val="0"/>
            <w:vAlign w:val="center"/>
          </w:tcPr>
          <w:p w14:paraId="7C22F1CE">
            <w:pPr>
              <w:keepNext w:val="0"/>
              <w:keepLines w:val="0"/>
              <w:widowControl/>
              <w:suppressLineNumbers w:val="0"/>
              <w:jc w:val="right"/>
              <w:textAlignment w:val="center"/>
              <w:rPr>
                <w:rFonts w:hint="default" w:ascii="宋体" w:hAnsi="宋体" w:eastAsia="宋体" w:cs="宋体"/>
                <w:i w:val="0"/>
                <w:iCs w:val="0"/>
                <w:color w:val="000000" w:themeColor="text1"/>
                <w:kern w:val="2"/>
                <w:sz w:val="20"/>
                <w:szCs w:val="20"/>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2"/>
                <w:sz w:val="20"/>
                <w:szCs w:val="20"/>
                <w:u w:val="none"/>
                <w:lang w:val="en-US" w:eastAsia="zh-CN" w:bidi="ar-SA"/>
                <w14:textFill>
                  <w14:solidFill>
                    <w14:schemeClr w14:val="tx1"/>
                  </w14:solidFill>
                </w14:textFill>
              </w:rPr>
              <w:t>352.2</w:t>
            </w:r>
          </w:p>
        </w:tc>
      </w:tr>
    </w:tbl>
    <w:p w14:paraId="66388D39">
      <w:pPr>
        <w:adjustRightInd w:val="0"/>
        <w:snapToGrid w:val="0"/>
        <w:spacing w:line="600" w:lineRule="exact"/>
        <w:ind w:firstLine="640" w:firstLineChars="200"/>
        <w:rPr>
          <w:rFonts w:ascii="仿宋_GB2312" w:hAnsi="楷体"/>
          <w:color w:val="000000" w:themeColor="text1"/>
          <w:szCs w:val="32"/>
          <w:highlight w:val="none"/>
          <w14:textFill>
            <w14:solidFill>
              <w14:schemeClr w14:val="tx1"/>
            </w14:solidFill>
          </w14:textFill>
        </w:rPr>
      </w:pPr>
    </w:p>
    <w:p w14:paraId="737E7193">
      <w:pPr>
        <w:adjustRightInd w:val="0"/>
        <w:snapToGrid w:val="0"/>
        <w:spacing w:line="600" w:lineRule="exact"/>
        <w:ind w:firstLine="640" w:firstLineChars="200"/>
        <w:rPr>
          <w:rFonts w:ascii="仿宋_GB2312" w:hAnsi="楷体"/>
          <w:color w:val="000000"/>
          <w:szCs w:val="32"/>
          <w:highlight w:val="none"/>
        </w:rPr>
      </w:pPr>
    </w:p>
    <w:p w14:paraId="257EA6FB">
      <w:pPr>
        <w:adjustRightInd w:val="0"/>
        <w:snapToGrid w:val="0"/>
        <w:spacing w:line="600" w:lineRule="exact"/>
        <w:ind w:firstLine="640" w:firstLineChars="200"/>
        <w:rPr>
          <w:rFonts w:ascii="仿宋_GB2312" w:hAnsi="楷体"/>
          <w:color w:val="000000"/>
          <w:szCs w:val="32"/>
          <w:highlight w:val="none"/>
        </w:rPr>
      </w:pPr>
    </w:p>
    <w:p w14:paraId="5FC727CE">
      <w:pPr>
        <w:adjustRightInd w:val="0"/>
        <w:snapToGrid w:val="0"/>
        <w:spacing w:line="600" w:lineRule="exact"/>
        <w:ind w:firstLine="640" w:firstLineChars="200"/>
        <w:rPr>
          <w:rFonts w:ascii="仿宋_GB2312" w:hAnsi="楷体"/>
          <w:color w:val="000000"/>
          <w:szCs w:val="32"/>
          <w:highlight w:val="none"/>
        </w:rPr>
      </w:pPr>
    </w:p>
    <w:p w14:paraId="0321D2D0">
      <w:pPr>
        <w:adjustRightInd w:val="0"/>
        <w:snapToGrid w:val="0"/>
        <w:spacing w:line="600" w:lineRule="exact"/>
        <w:ind w:firstLine="640" w:firstLineChars="200"/>
        <w:rPr>
          <w:rFonts w:ascii="仿宋_GB2312" w:hAnsi="楷体"/>
          <w:color w:val="000000"/>
          <w:szCs w:val="32"/>
          <w:highlight w:val="none"/>
        </w:rPr>
      </w:pPr>
    </w:p>
    <w:p w14:paraId="712C28B4">
      <w:pPr>
        <w:adjustRightInd w:val="0"/>
        <w:snapToGrid w:val="0"/>
        <w:spacing w:line="600" w:lineRule="exact"/>
        <w:ind w:firstLine="640" w:firstLineChars="200"/>
        <w:rPr>
          <w:rFonts w:ascii="仿宋_GB2312" w:hAnsi="楷体"/>
          <w:color w:val="000000"/>
          <w:szCs w:val="32"/>
          <w:highlight w:val="none"/>
        </w:rPr>
      </w:pPr>
    </w:p>
    <w:p w14:paraId="1562C2C2">
      <w:pPr>
        <w:adjustRightInd w:val="0"/>
        <w:snapToGrid w:val="0"/>
        <w:spacing w:line="600" w:lineRule="exact"/>
        <w:rPr>
          <w:rFonts w:ascii="仿宋_GB2312" w:hAnsi="楷体"/>
          <w:color w:val="000000"/>
          <w:szCs w:val="32"/>
          <w:highlight w:val="none"/>
        </w:rPr>
      </w:pPr>
    </w:p>
    <w:p w14:paraId="562D37A5">
      <w:pPr>
        <w:adjustRightInd w:val="0"/>
        <w:snapToGrid w:val="0"/>
        <w:spacing w:line="600" w:lineRule="exact"/>
        <w:ind w:firstLine="640" w:firstLineChars="200"/>
        <w:rPr>
          <w:rFonts w:ascii="仿宋_GB2312" w:hAnsi="楷体"/>
          <w:color w:val="000000"/>
          <w:szCs w:val="32"/>
          <w:highlight w:val="none"/>
        </w:rPr>
      </w:pPr>
    </w:p>
    <w:tbl>
      <w:tblPr>
        <w:tblStyle w:val="3"/>
        <w:tblW w:w="9883" w:type="dxa"/>
        <w:tblInd w:w="93" w:type="dxa"/>
        <w:tblLayout w:type="fixed"/>
        <w:tblCellMar>
          <w:top w:w="0" w:type="dxa"/>
          <w:left w:w="108" w:type="dxa"/>
          <w:bottom w:w="0" w:type="dxa"/>
          <w:right w:w="108" w:type="dxa"/>
        </w:tblCellMar>
      </w:tblPr>
      <w:tblGrid>
        <w:gridCol w:w="466"/>
        <w:gridCol w:w="736"/>
        <w:gridCol w:w="930"/>
        <w:gridCol w:w="1395"/>
        <w:gridCol w:w="1203"/>
        <w:gridCol w:w="882"/>
        <w:gridCol w:w="1388"/>
        <w:gridCol w:w="362"/>
        <w:gridCol w:w="2521"/>
      </w:tblGrid>
      <w:tr w14:paraId="4BA9C395">
        <w:tblPrEx>
          <w:tblCellMar>
            <w:top w:w="0" w:type="dxa"/>
            <w:left w:w="108" w:type="dxa"/>
            <w:bottom w:w="0" w:type="dxa"/>
            <w:right w:w="108" w:type="dxa"/>
          </w:tblCellMar>
        </w:tblPrEx>
        <w:trPr>
          <w:trHeight w:val="697" w:hRule="atLeast"/>
        </w:trPr>
        <w:tc>
          <w:tcPr>
            <w:tcW w:w="9883" w:type="dxa"/>
            <w:gridSpan w:val="9"/>
            <w:tcBorders>
              <w:top w:val="nil"/>
              <w:left w:val="nil"/>
              <w:bottom w:val="nil"/>
              <w:right w:val="nil"/>
            </w:tcBorders>
            <w:noWrap w:val="0"/>
            <w:vAlign w:val="center"/>
          </w:tcPr>
          <w:p w14:paraId="6AE76250">
            <w:pPr>
              <w:jc w:val="left"/>
              <w:rPr>
                <w:rFonts w:ascii="宋体" w:hAnsi="宋体" w:eastAsia="宋体" w:cs="宋体"/>
                <w:b/>
                <w:bCs/>
                <w:color w:val="000000"/>
                <w:szCs w:val="32"/>
              </w:rPr>
            </w:pPr>
          </w:p>
        </w:tc>
      </w:tr>
      <w:tr w14:paraId="64F88B0B">
        <w:tblPrEx>
          <w:tblCellMar>
            <w:top w:w="0" w:type="dxa"/>
            <w:left w:w="108" w:type="dxa"/>
            <w:bottom w:w="0" w:type="dxa"/>
            <w:right w:w="108" w:type="dxa"/>
          </w:tblCellMar>
        </w:tblPrEx>
        <w:trPr>
          <w:trHeight w:val="424" w:hRule="atLeast"/>
        </w:trPr>
        <w:tc>
          <w:tcPr>
            <w:tcW w:w="9883" w:type="dxa"/>
            <w:gridSpan w:val="9"/>
            <w:tcBorders>
              <w:top w:val="nil"/>
              <w:left w:val="nil"/>
              <w:bottom w:val="nil"/>
              <w:right w:val="nil"/>
            </w:tcBorders>
            <w:noWrap w:val="0"/>
            <w:vAlign w:val="center"/>
          </w:tcPr>
          <w:p w14:paraId="06DC8D9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2072233E">
        <w:tblPrEx>
          <w:tblCellMar>
            <w:top w:w="0" w:type="dxa"/>
            <w:left w:w="108" w:type="dxa"/>
            <w:bottom w:w="0" w:type="dxa"/>
            <w:right w:w="108" w:type="dxa"/>
          </w:tblCellMar>
        </w:tblPrEx>
        <w:trPr>
          <w:trHeight w:val="461" w:hRule="atLeast"/>
        </w:trPr>
        <w:tc>
          <w:tcPr>
            <w:tcW w:w="9883" w:type="dxa"/>
            <w:gridSpan w:val="9"/>
            <w:tcBorders>
              <w:top w:val="single" w:color="000000" w:sz="4" w:space="0"/>
              <w:left w:val="single" w:color="000000" w:sz="4" w:space="0"/>
              <w:bottom w:val="single" w:color="000000" w:sz="4" w:space="0"/>
              <w:right w:val="single" w:color="000000" w:sz="4" w:space="0"/>
            </w:tcBorders>
            <w:noWrap w:val="0"/>
            <w:vAlign w:val="center"/>
          </w:tcPr>
          <w:p w14:paraId="3DC1FF45">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2026  年度）</w:t>
            </w:r>
          </w:p>
        </w:tc>
      </w:tr>
      <w:tr w14:paraId="1FC82C96">
        <w:tblPrEx>
          <w:tblCellMar>
            <w:top w:w="0" w:type="dxa"/>
            <w:left w:w="108" w:type="dxa"/>
            <w:bottom w:w="0" w:type="dxa"/>
            <w:right w:w="108" w:type="dxa"/>
          </w:tblCellMar>
        </w:tblPrEx>
        <w:trPr>
          <w:trHeight w:val="461" w:hRule="atLeast"/>
        </w:trPr>
        <w:tc>
          <w:tcPr>
            <w:tcW w:w="7000" w:type="dxa"/>
            <w:gridSpan w:val="7"/>
            <w:tcBorders>
              <w:top w:val="nil"/>
              <w:left w:val="single" w:color="000000" w:sz="4" w:space="0"/>
              <w:bottom w:val="single" w:color="000000" w:sz="4" w:space="0"/>
              <w:right w:val="nil"/>
            </w:tcBorders>
            <w:noWrap w:val="0"/>
            <w:vAlign w:val="center"/>
          </w:tcPr>
          <w:p w14:paraId="7719A866">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项目责任人（签字）：</w:t>
            </w:r>
          </w:p>
        </w:tc>
        <w:tc>
          <w:tcPr>
            <w:tcW w:w="2883" w:type="dxa"/>
            <w:gridSpan w:val="2"/>
            <w:tcBorders>
              <w:top w:val="nil"/>
              <w:left w:val="single" w:color="000000" w:sz="4" w:space="0"/>
              <w:bottom w:val="single" w:color="000000" w:sz="4" w:space="0"/>
              <w:right w:val="single" w:color="000000" w:sz="4" w:space="0"/>
            </w:tcBorders>
            <w:noWrap w:val="0"/>
            <w:vAlign w:val="center"/>
          </w:tcPr>
          <w:p w14:paraId="14DDFEEA">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单位（盖章）：</w:t>
            </w:r>
          </w:p>
        </w:tc>
      </w:tr>
      <w:tr w14:paraId="27BDCBD5">
        <w:tblPrEx>
          <w:tblCellMar>
            <w:top w:w="0" w:type="dxa"/>
            <w:left w:w="108" w:type="dxa"/>
            <w:bottom w:w="0" w:type="dxa"/>
            <w:right w:w="108" w:type="dxa"/>
          </w:tblCellMar>
        </w:tblPrEx>
        <w:trPr>
          <w:trHeight w:val="461" w:hRule="atLeast"/>
        </w:trPr>
        <w:tc>
          <w:tcPr>
            <w:tcW w:w="2132" w:type="dxa"/>
            <w:gridSpan w:val="3"/>
            <w:tcBorders>
              <w:top w:val="single" w:color="000000" w:sz="4" w:space="0"/>
              <w:left w:val="single" w:color="000000" w:sz="4" w:space="0"/>
              <w:bottom w:val="single" w:color="000000" w:sz="4" w:space="0"/>
              <w:right w:val="nil"/>
            </w:tcBorders>
            <w:noWrap w:val="0"/>
            <w:vAlign w:val="center"/>
          </w:tcPr>
          <w:p w14:paraId="066C28B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项目名称</w:t>
            </w:r>
          </w:p>
        </w:tc>
        <w:tc>
          <w:tcPr>
            <w:tcW w:w="7751" w:type="dxa"/>
            <w:gridSpan w:val="6"/>
            <w:tcBorders>
              <w:top w:val="single" w:color="000000" w:sz="4" w:space="0"/>
              <w:left w:val="single" w:color="000000" w:sz="4" w:space="0"/>
              <w:bottom w:val="single" w:color="000000" w:sz="4" w:space="0"/>
              <w:right w:val="nil"/>
            </w:tcBorders>
            <w:noWrap w:val="0"/>
            <w:vAlign w:val="center"/>
          </w:tcPr>
          <w:p w14:paraId="77E1697C">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大集体兽医退休人员工资</w:t>
            </w:r>
          </w:p>
        </w:tc>
      </w:tr>
      <w:tr w14:paraId="6B7F134D">
        <w:tblPrEx>
          <w:tblCellMar>
            <w:top w:w="0" w:type="dxa"/>
            <w:left w:w="108" w:type="dxa"/>
            <w:bottom w:w="0" w:type="dxa"/>
            <w:right w:w="108" w:type="dxa"/>
          </w:tblCellMar>
        </w:tblPrEx>
        <w:trPr>
          <w:trHeight w:val="540" w:hRule="atLeast"/>
        </w:trPr>
        <w:tc>
          <w:tcPr>
            <w:tcW w:w="2132" w:type="dxa"/>
            <w:gridSpan w:val="3"/>
            <w:tcBorders>
              <w:top w:val="single" w:color="000000" w:sz="4" w:space="0"/>
              <w:left w:val="single" w:color="000000" w:sz="4" w:space="0"/>
              <w:bottom w:val="single" w:color="000000" w:sz="4" w:space="0"/>
              <w:right w:val="nil"/>
            </w:tcBorders>
            <w:noWrap w:val="0"/>
            <w:vAlign w:val="center"/>
          </w:tcPr>
          <w:p w14:paraId="32E1A8C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2598" w:type="dxa"/>
            <w:gridSpan w:val="2"/>
            <w:tcBorders>
              <w:top w:val="single" w:color="000000" w:sz="4" w:space="0"/>
              <w:left w:val="single" w:color="000000" w:sz="4" w:space="0"/>
              <w:bottom w:val="single" w:color="000000" w:sz="4" w:space="0"/>
              <w:right w:val="nil"/>
            </w:tcBorders>
            <w:noWrap w:val="0"/>
            <w:vAlign w:val="center"/>
          </w:tcPr>
          <w:p w14:paraId="26EB73A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[108]淮南市农业农村局</w:t>
            </w:r>
          </w:p>
        </w:tc>
        <w:tc>
          <w:tcPr>
            <w:tcW w:w="2270" w:type="dxa"/>
            <w:gridSpan w:val="2"/>
            <w:tcBorders>
              <w:top w:val="single" w:color="000000" w:sz="4" w:space="0"/>
              <w:left w:val="single" w:color="000000" w:sz="4" w:space="0"/>
              <w:bottom w:val="single" w:color="000000" w:sz="4" w:space="0"/>
              <w:right w:val="single" w:color="000000" w:sz="4" w:space="0"/>
            </w:tcBorders>
            <w:noWrap w:val="0"/>
            <w:vAlign w:val="center"/>
          </w:tcPr>
          <w:p w14:paraId="45662706">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实施单位</w:t>
            </w:r>
          </w:p>
        </w:tc>
        <w:tc>
          <w:tcPr>
            <w:tcW w:w="2883" w:type="dxa"/>
            <w:gridSpan w:val="2"/>
            <w:tcBorders>
              <w:top w:val="single" w:color="000000" w:sz="4" w:space="0"/>
              <w:left w:val="single" w:color="000000" w:sz="4" w:space="0"/>
              <w:bottom w:val="single" w:color="000000" w:sz="4" w:space="0"/>
              <w:right w:val="single" w:color="000000" w:sz="4" w:space="0"/>
            </w:tcBorders>
            <w:noWrap w:val="0"/>
            <w:vAlign w:val="center"/>
          </w:tcPr>
          <w:p w14:paraId="0BCB48D0">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淮南市动物疫病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预防与控制中心</w:t>
            </w:r>
          </w:p>
        </w:tc>
      </w:tr>
      <w:tr w14:paraId="1E5D5336">
        <w:tblPrEx>
          <w:tblCellMar>
            <w:top w:w="0" w:type="dxa"/>
            <w:left w:w="108" w:type="dxa"/>
            <w:bottom w:w="0" w:type="dxa"/>
            <w:right w:w="108" w:type="dxa"/>
          </w:tblCellMar>
        </w:tblPrEx>
        <w:trPr>
          <w:trHeight w:val="461" w:hRule="atLeast"/>
        </w:trPr>
        <w:tc>
          <w:tcPr>
            <w:tcW w:w="2132" w:type="dxa"/>
            <w:gridSpan w:val="3"/>
            <w:tcBorders>
              <w:top w:val="single" w:color="000000" w:sz="4" w:space="0"/>
              <w:left w:val="single" w:color="000000" w:sz="4" w:space="0"/>
              <w:bottom w:val="single" w:color="000000" w:sz="4" w:space="0"/>
              <w:right w:val="nil"/>
            </w:tcBorders>
            <w:noWrap w:val="0"/>
            <w:vAlign w:val="center"/>
          </w:tcPr>
          <w:p w14:paraId="1D189E7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项目属性</w:t>
            </w:r>
          </w:p>
        </w:tc>
        <w:tc>
          <w:tcPr>
            <w:tcW w:w="2598" w:type="dxa"/>
            <w:gridSpan w:val="2"/>
            <w:tcBorders>
              <w:top w:val="single" w:color="000000" w:sz="4" w:space="0"/>
              <w:left w:val="single" w:color="000000" w:sz="4" w:space="0"/>
              <w:bottom w:val="single" w:color="000000" w:sz="4" w:space="0"/>
              <w:right w:val="nil"/>
            </w:tcBorders>
            <w:noWrap w:val="0"/>
            <w:vAlign w:val="center"/>
          </w:tcPr>
          <w:p w14:paraId="28BB7F9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常年项目</w:t>
            </w:r>
          </w:p>
        </w:tc>
        <w:tc>
          <w:tcPr>
            <w:tcW w:w="2270" w:type="dxa"/>
            <w:gridSpan w:val="2"/>
            <w:tcBorders>
              <w:top w:val="single" w:color="000000" w:sz="4" w:space="0"/>
              <w:left w:val="single" w:color="000000" w:sz="4" w:space="0"/>
              <w:bottom w:val="single" w:color="000000" w:sz="4" w:space="0"/>
              <w:right w:val="single" w:color="000000" w:sz="4" w:space="0"/>
            </w:tcBorders>
            <w:noWrap w:val="0"/>
            <w:vAlign w:val="center"/>
          </w:tcPr>
          <w:p w14:paraId="4E6B9362">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项目期</w:t>
            </w:r>
          </w:p>
        </w:tc>
        <w:tc>
          <w:tcPr>
            <w:tcW w:w="2883" w:type="dxa"/>
            <w:gridSpan w:val="2"/>
            <w:tcBorders>
              <w:top w:val="single" w:color="000000" w:sz="4" w:space="0"/>
              <w:left w:val="single" w:color="000000" w:sz="4" w:space="0"/>
              <w:bottom w:val="single" w:color="000000" w:sz="4" w:space="0"/>
              <w:right w:val="single" w:color="000000" w:sz="4" w:space="0"/>
            </w:tcBorders>
            <w:noWrap w:val="0"/>
            <w:vAlign w:val="center"/>
          </w:tcPr>
          <w:p w14:paraId="65BC497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 xml:space="preserve"> 5年 </w:t>
            </w:r>
          </w:p>
        </w:tc>
      </w:tr>
      <w:tr w14:paraId="652644CB">
        <w:tblPrEx>
          <w:tblCellMar>
            <w:top w:w="0" w:type="dxa"/>
            <w:left w:w="108" w:type="dxa"/>
            <w:bottom w:w="0" w:type="dxa"/>
            <w:right w:w="108" w:type="dxa"/>
          </w:tblCellMar>
        </w:tblPrEx>
        <w:trPr>
          <w:trHeight w:val="461" w:hRule="atLeast"/>
        </w:trPr>
        <w:tc>
          <w:tcPr>
            <w:tcW w:w="2132" w:type="dxa"/>
            <w:gridSpan w:val="3"/>
            <w:vMerge w:val="restart"/>
            <w:tcBorders>
              <w:top w:val="single" w:color="000000" w:sz="4" w:space="0"/>
              <w:left w:val="single" w:color="000000" w:sz="4" w:space="0"/>
              <w:bottom w:val="single" w:color="000000" w:sz="4" w:space="0"/>
              <w:right w:val="nil"/>
            </w:tcBorders>
            <w:noWrap w:val="0"/>
            <w:vAlign w:val="center"/>
          </w:tcPr>
          <w:p w14:paraId="45D8111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395" w:type="dxa"/>
            <w:tcBorders>
              <w:top w:val="single" w:color="000000" w:sz="4" w:space="0"/>
              <w:left w:val="single" w:color="000000" w:sz="4" w:space="0"/>
              <w:bottom w:val="single" w:color="000000" w:sz="4" w:space="0"/>
              <w:right w:val="nil"/>
            </w:tcBorders>
            <w:noWrap w:val="0"/>
            <w:vAlign w:val="center"/>
          </w:tcPr>
          <w:p w14:paraId="706441B6">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中期资金总额：</w:t>
            </w:r>
          </w:p>
        </w:tc>
        <w:tc>
          <w:tcPr>
            <w:tcW w:w="1203" w:type="dxa"/>
            <w:tcBorders>
              <w:top w:val="single" w:color="000000" w:sz="4" w:space="0"/>
              <w:left w:val="single" w:color="000000" w:sz="4" w:space="0"/>
              <w:bottom w:val="single" w:color="000000" w:sz="4" w:space="0"/>
              <w:right w:val="nil"/>
            </w:tcBorders>
            <w:noWrap w:val="0"/>
            <w:vAlign w:val="center"/>
          </w:tcPr>
          <w:p w14:paraId="06BEADAD">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578.00</w:t>
            </w:r>
          </w:p>
        </w:tc>
        <w:tc>
          <w:tcPr>
            <w:tcW w:w="2270" w:type="dxa"/>
            <w:gridSpan w:val="2"/>
            <w:tcBorders>
              <w:top w:val="single" w:color="000000" w:sz="4" w:space="0"/>
              <w:left w:val="single" w:color="000000" w:sz="4" w:space="0"/>
              <w:bottom w:val="single" w:color="000000" w:sz="4" w:space="0"/>
              <w:right w:val="single" w:color="000000" w:sz="4" w:space="0"/>
            </w:tcBorders>
            <w:noWrap w:val="0"/>
            <w:vAlign w:val="center"/>
          </w:tcPr>
          <w:p w14:paraId="30949964">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2883" w:type="dxa"/>
            <w:gridSpan w:val="2"/>
            <w:tcBorders>
              <w:top w:val="single" w:color="000000" w:sz="4" w:space="0"/>
              <w:left w:val="single" w:color="000000" w:sz="4" w:space="0"/>
              <w:bottom w:val="single" w:color="000000" w:sz="4" w:space="0"/>
              <w:right w:val="single" w:color="000000" w:sz="4" w:space="0"/>
            </w:tcBorders>
            <w:noWrap w:val="0"/>
            <w:vAlign w:val="center"/>
          </w:tcPr>
          <w:p w14:paraId="5FE8752A">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128.00 </w:t>
            </w:r>
          </w:p>
        </w:tc>
      </w:tr>
      <w:tr w14:paraId="5104E021">
        <w:tblPrEx>
          <w:tblCellMar>
            <w:top w:w="0" w:type="dxa"/>
            <w:left w:w="108" w:type="dxa"/>
            <w:bottom w:w="0" w:type="dxa"/>
            <w:right w:w="108" w:type="dxa"/>
          </w:tblCellMar>
        </w:tblPrEx>
        <w:trPr>
          <w:trHeight w:val="461" w:hRule="atLeast"/>
        </w:trPr>
        <w:tc>
          <w:tcPr>
            <w:tcW w:w="2132" w:type="dxa"/>
            <w:gridSpan w:val="3"/>
            <w:vMerge w:val="continue"/>
            <w:tcBorders>
              <w:top w:val="single" w:color="000000" w:sz="4" w:space="0"/>
              <w:left w:val="single" w:color="000000" w:sz="4" w:space="0"/>
              <w:bottom w:val="single" w:color="000000" w:sz="4" w:space="0"/>
              <w:right w:val="nil"/>
            </w:tcBorders>
            <w:noWrap w:val="0"/>
            <w:vAlign w:val="center"/>
          </w:tcPr>
          <w:p w14:paraId="08D21656">
            <w:pPr>
              <w:jc w:val="center"/>
              <w:rPr>
                <w:rFonts w:ascii="宋体" w:hAnsi="宋体" w:eastAsia="宋体" w:cs="宋体"/>
                <w:color w:val="000000"/>
                <w:sz w:val="20"/>
              </w:rPr>
            </w:pPr>
          </w:p>
        </w:tc>
        <w:tc>
          <w:tcPr>
            <w:tcW w:w="1395" w:type="dxa"/>
            <w:tcBorders>
              <w:top w:val="single" w:color="000000" w:sz="4" w:space="0"/>
              <w:left w:val="single" w:color="000000" w:sz="4" w:space="0"/>
              <w:bottom w:val="single" w:color="000000" w:sz="4" w:space="0"/>
              <w:right w:val="nil"/>
            </w:tcBorders>
            <w:noWrap w:val="0"/>
            <w:vAlign w:val="center"/>
          </w:tcPr>
          <w:p w14:paraId="69813064">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203" w:type="dxa"/>
            <w:tcBorders>
              <w:top w:val="single" w:color="000000" w:sz="4" w:space="0"/>
              <w:left w:val="single" w:color="000000" w:sz="4" w:space="0"/>
              <w:bottom w:val="single" w:color="000000" w:sz="4" w:space="0"/>
              <w:right w:val="nil"/>
            </w:tcBorders>
            <w:noWrap w:val="0"/>
            <w:vAlign w:val="center"/>
          </w:tcPr>
          <w:p w14:paraId="33D0AECD">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578.00</w:t>
            </w:r>
          </w:p>
        </w:tc>
        <w:tc>
          <w:tcPr>
            <w:tcW w:w="2270" w:type="dxa"/>
            <w:gridSpan w:val="2"/>
            <w:tcBorders>
              <w:top w:val="single" w:color="000000" w:sz="4" w:space="0"/>
              <w:left w:val="single" w:color="000000" w:sz="4" w:space="0"/>
              <w:bottom w:val="single" w:color="000000" w:sz="4" w:space="0"/>
              <w:right w:val="single" w:color="000000" w:sz="4" w:space="0"/>
            </w:tcBorders>
            <w:noWrap w:val="0"/>
            <w:vAlign w:val="center"/>
          </w:tcPr>
          <w:p w14:paraId="65FF9FBE">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2883" w:type="dxa"/>
            <w:gridSpan w:val="2"/>
            <w:tcBorders>
              <w:top w:val="single" w:color="000000" w:sz="4" w:space="0"/>
              <w:left w:val="single" w:color="000000" w:sz="4" w:space="0"/>
              <w:bottom w:val="single" w:color="000000" w:sz="4" w:space="0"/>
              <w:right w:val="single" w:color="000000" w:sz="4" w:space="0"/>
            </w:tcBorders>
            <w:noWrap w:val="0"/>
            <w:vAlign w:val="center"/>
          </w:tcPr>
          <w:p w14:paraId="771A3526">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128.00 </w:t>
            </w:r>
          </w:p>
        </w:tc>
      </w:tr>
      <w:tr w14:paraId="11D13D30">
        <w:tblPrEx>
          <w:tblCellMar>
            <w:top w:w="0" w:type="dxa"/>
            <w:left w:w="108" w:type="dxa"/>
            <w:bottom w:w="0" w:type="dxa"/>
            <w:right w:w="108" w:type="dxa"/>
          </w:tblCellMar>
        </w:tblPrEx>
        <w:trPr>
          <w:trHeight w:val="487" w:hRule="atLeast"/>
        </w:trPr>
        <w:tc>
          <w:tcPr>
            <w:tcW w:w="2132" w:type="dxa"/>
            <w:gridSpan w:val="3"/>
            <w:vMerge w:val="continue"/>
            <w:tcBorders>
              <w:top w:val="single" w:color="000000" w:sz="4" w:space="0"/>
              <w:left w:val="single" w:color="000000" w:sz="4" w:space="0"/>
              <w:bottom w:val="single" w:color="000000" w:sz="4" w:space="0"/>
              <w:right w:val="nil"/>
            </w:tcBorders>
            <w:noWrap w:val="0"/>
            <w:vAlign w:val="center"/>
          </w:tcPr>
          <w:p w14:paraId="67B53A44">
            <w:pPr>
              <w:jc w:val="center"/>
              <w:rPr>
                <w:rFonts w:ascii="宋体" w:hAnsi="宋体" w:eastAsia="宋体" w:cs="宋体"/>
                <w:color w:val="000000"/>
                <w:sz w:val="20"/>
              </w:rPr>
            </w:pPr>
          </w:p>
        </w:tc>
        <w:tc>
          <w:tcPr>
            <w:tcW w:w="1395" w:type="dxa"/>
            <w:tcBorders>
              <w:top w:val="single" w:color="000000" w:sz="4" w:space="0"/>
              <w:left w:val="single" w:color="000000" w:sz="4" w:space="0"/>
              <w:bottom w:val="single" w:color="000000" w:sz="4" w:space="0"/>
              <w:right w:val="single" w:color="000000" w:sz="4" w:space="0"/>
            </w:tcBorders>
            <w:noWrap w:val="0"/>
            <w:vAlign w:val="center"/>
          </w:tcPr>
          <w:p w14:paraId="7380E9D5">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203" w:type="dxa"/>
            <w:tcBorders>
              <w:top w:val="single" w:color="000000" w:sz="4" w:space="0"/>
              <w:left w:val="single" w:color="000000" w:sz="4" w:space="0"/>
              <w:bottom w:val="single" w:color="000000" w:sz="4" w:space="0"/>
              <w:right w:val="single" w:color="000000" w:sz="4" w:space="0"/>
            </w:tcBorders>
            <w:noWrap w:val="0"/>
            <w:vAlign w:val="center"/>
          </w:tcPr>
          <w:p w14:paraId="1FFBED76">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c>
          <w:tcPr>
            <w:tcW w:w="2270" w:type="dxa"/>
            <w:gridSpan w:val="2"/>
            <w:tcBorders>
              <w:top w:val="single" w:color="000000" w:sz="4" w:space="0"/>
              <w:left w:val="single" w:color="000000" w:sz="4" w:space="0"/>
              <w:bottom w:val="single" w:color="000000" w:sz="4" w:space="0"/>
              <w:right w:val="single" w:color="000000" w:sz="4" w:space="0"/>
            </w:tcBorders>
            <w:noWrap w:val="0"/>
            <w:vAlign w:val="center"/>
          </w:tcPr>
          <w:p w14:paraId="26FAD68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 xml:space="preserve">         其他资金</w:t>
            </w:r>
          </w:p>
        </w:tc>
        <w:tc>
          <w:tcPr>
            <w:tcW w:w="2883" w:type="dxa"/>
            <w:gridSpan w:val="2"/>
            <w:tcBorders>
              <w:top w:val="single" w:color="000000" w:sz="4" w:space="0"/>
              <w:left w:val="single" w:color="000000" w:sz="4" w:space="0"/>
              <w:bottom w:val="single" w:color="000000" w:sz="4" w:space="0"/>
              <w:right w:val="single" w:color="000000" w:sz="4" w:space="0"/>
            </w:tcBorders>
            <w:noWrap w:val="0"/>
            <w:vAlign w:val="center"/>
          </w:tcPr>
          <w:p w14:paraId="43DF5E53">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r>
      <w:tr w14:paraId="2A310CB2">
        <w:tblPrEx>
          <w:tblCellMar>
            <w:top w:w="0" w:type="dxa"/>
            <w:left w:w="108" w:type="dxa"/>
            <w:bottom w:w="0" w:type="dxa"/>
            <w:right w:w="108" w:type="dxa"/>
          </w:tblCellMar>
        </w:tblPrEx>
        <w:trPr>
          <w:trHeight w:val="501" w:hRule="atLeast"/>
        </w:trPr>
        <w:tc>
          <w:tcPr>
            <w:tcW w:w="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B49991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264" w:type="dxa"/>
            <w:gridSpan w:val="4"/>
            <w:tcBorders>
              <w:top w:val="single" w:color="000000" w:sz="4" w:space="0"/>
              <w:left w:val="nil"/>
              <w:bottom w:val="single" w:color="000000" w:sz="4" w:space="0"/>
              <w:right w:val="nil"/>
            </w:tcBorders>
            <w:noWrap w:val="0"/>
            <w:vAlign w:val="center"/>
          </w:tcPr>
          <w:p w14:paraId="3F4726D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中期目标（2022年—2026年）</w:t>
            </w:r>
          </w:p>
        </w:tc>
        <w:tc>
          <w:tcPr>
            <w:tcW w:w="5153" w:type="dxa"/>
            <w:gridSpan w:val="4"/>
            <w:tcBorders>
              <w:top w:val="single" w:color="000000" w:sz="4" w:space="0"/>
              <w:left w:val="single" w:color="000000" w:sz="4" w:space="0"/>
              <w:bottom w:val="single" w:color="000000" w:sz="4" w:space="0"/>
              <w:right w:val="nil"/>
            </w:tcBorders>
            <w:noWrap w:val="0"/>
            <w:vAlign w:val="center"/>
          </w:tcPr>
          <w:p w14:paraId="2572492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年度目标</w:t>
            </w:r>
          </w:p>
        </w:tc>
      </w:tr>
      <w:tr w14:paraId="59A96814">
        <w:tblPrEx>
          <w:tblCellMar>
            <w:top w:w="0" w:type="dxa"/>
            <w:left w:w="108" w:type="dxa"/>
            <w:bottom w:w="0" w:type="dxa"/>
            <w:right w:w="108" w:type="dxa"/>
          </w:tblCellMar>
        </w:tblPrEx>
        <w:trPr>
          <w:trHeight w:val="965"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BB750">
            <w:pPr>
              <w:jc w:val="center"/>
              <w:rPr>
                <w:rFonts w:ascii="宋体" w:hAnsi="宋体" w:eastAsia="宋体" w:cs="宋体"/>
                <w:color w:val="000000"/>
                <w:sz w:val="20"/>
              </w:rPr>
            </w:pPr>
          </w:p>
        </w:tc>
        <w:tc>
          <w:tcPr>
            <w:tcW w:w="4264" w:type="dxa"/>
            <w:gridSpan w:val="4"/>
            <w:tcBorders>
              <w:top w:val="single" w:color="000000" w:sz="4" w:space="0"/>
              <w:left w:val="nil"/>
              <w:bottom w:val="single" w:color="000000" w:sz="4" w:space="0"/>
              <w:right w:val="nil"/>
            </w:tcBorders>
            <w:noWrap w:val="0"/>
            <w:vAlign w:val="center"/>
          </w:tcPr>
          <w:p w14:paraId="68AFB540">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按月发放。充分发挥职能作用，通过市财政保障此项目，大集体兽医退休人员每月按时领到退休工资，使历史遗留大集体兽医老有所依，老有所养。</w:t>
            </w:r>
          </w:p>
        </w:tc>
        <w:tc>
          <w:tcPr>
            <w:tcW w:w="5153" w:type="dxa"/>
            <w:gridSpan w:val="4"/>
            <w:tcBorders>
              <w:top w:val="single" w:color="000000" w:sz="4" w:space="0"/>
              <w:left w:val="single" w:color="000000" w:sz="4" w:space="0"/>
              <w:bottom w:val="single" w:color="000000" w:sz="4" w:space="0"/>
              <w:right w:val="nil"/>
            </w:tcBorders>
            <w:noWrap w:val="0"/>
            <w:vAlign w:val="center"/>
          </w:tcPr>
          <w:p w14:paraId="10738D47">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按月发放。充分发挥职能作用，通过市财政保障此项目，大集体兽医退休人员每月按时领到退休工资，使历史遗留大集体兽医老有所依，老有所养。</w:t>
            </w:r>
          </w:p>
        </w:tc>
      </w:tr>
      <w:tr w14:paraId="508348FE">
        <w:tblPrEx>
          <w:tblCellMar>
            <w:top w:w="0" w:type="dxa"/>
            <w:left w:w="108" w:type="dxa"/>
            <w:bottom w:w="0" w:type="dxa"/>
            <w:right w:w="108" w:type="dxa"/>
          </w:tblCellMar>
        </w:tblPrEx>
        <w:trPr>
          <w:trHeight w:val="716" w:hRule="atLeast"/>
        </w:trPr>
        <w:tc>
          <w:tcPr>
            <w:tcW w:w="46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829CC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36" w:type="dxa"/>
            <w:tcBorders>
              <w:top w:val="single" w:color="000000" w:sz="4" w:space="0"/>
              <w:left w:val="nil"/>
              <w:bottom w:val="single" w:color="000000" w:sz="4" w:space="0"/>
              <w:right w:val="nil"/>
            </w:tcBorders>
            <w:noWrap w:val="0"/>
            <w:vAlign w:val="center"/>
          </w:tcPr>
          <w:p w14:paraId="4EF9CE1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一级指标</w:t>
            </w:r>
          </w:p>
        </w:tc>
        <w:tc>
          <w:tcPr>
            <w:tcW w:w="930" w:type="dxa"/>
            <w:tcBorders>
              <w:top w:val="single" w:color="000000" w:sz="4" w:space="0"/>
              <w:left w:val="single" w:color="000000" w:sz="4" w:space="0"/>
              <w:bottom w:val="single" w:color="000000" w:sz="4" w:space="0"/>
              <w:right w:val="nil"/>
            </w:tcBorders>
            <w:noWrap w:val="0"/>
            <w:vAlign w:val="center"/>
          </w:tcPr>
          <w:p w14:paraId="6365630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395" w:type="dxa"/>
            <w:tcBorders>
              <w:top w:val="single" w:color="000000" w:sz="4" w:space="0"/>
              <w:left w:val="single" w:color="000000" w:sz="4" w:space="0"/>
              <w:bottom w:val="single" w:color="000000" w:sz="4" w:space="0"/>
              <w:right w:val="nil"/>
            </w:tcBorders>
            <w:noWrap w:val="0"/>
            <w:vAlign w:val="center"/>
          </w:tcPr>
          <w:p w14:paraId="4209CDBB">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三级指标</w:t>
            </w:r>
          </w:p>
        </w:tc>
        <w:tc>
          <w:tcPr>
            <w:tcW w:w="1203" w:type="dxa"/>
            <w:tcBorders>
              <w:top w:val="single" w:color="000000" w:sz="4" w:space="0"/>
              <w:left w:val="single" w:color="000000" w:sz="4" w:space="0"/>
              <w:bottom w:val="single" w:color="000000" w:sz="4" w:space="0"/>
              <w:right w:val="nil"/>
            </w:tcBorders>
            <w:noWrap w:val="0"/>
            <w:vAlign w:val="center"/>
          </w:tcPr>
          <w:p w14:paraId="2A69558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7F53A7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129790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三级指标</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64BCBB2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r>
      <w:tr w14:paraId="4BDA1A58">
        <w:tblPrEx>
          <w:tblCellMar>
            <w:top w:w="0" w:type="dxa"/>
            <w:left w:w="108" w:type="dxa"/>
            <w:bottom w:w="0" w:type="dxa"/>
            <w:right w:w="108" w:type="dxa"/>
          </w:tblCellMar>
        </w:tblPrEx>
        <w:trPr>
          <w:trHeight w:val="547"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2FF03">
            <w:pPr>
              <w:jc w:val="center"/>
              <w:rPr>
                <w:rFonts w:ascii="宋体" w:hAnsi="宋体" w:eastAsia="宋体" w:cs="宋体"/>
                <w:color w:val="000000"/>
                <w:sz w:val="20"/>
              </w:rPr>
            </w:pPr>
          </w:p>
        </w:tc>
        <w:tc>
          <w:tcPr>
            <w:tcW w:w="736" w:type="dxa"/>
            <w:vMerge w:val="restart"/>
            <w:tcBorders>
              <w:top w:val="single" w:color="000000" w:sz="4" w:space="0"/>
              <w:left w:val="nil"/>
              <w:bottom w:val="single" w:color="000000" w:sz="4" w:space="0"/>
              <w:right w:val="nil"/>
            </w:tcBorders>
            <w:noWrap w:val="0"/>
            <w:vAlign w:val="center"/>
          </w:tcPr>
          <w:p w14:paraId="4C296A9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产出指标</w:t>
            </w:r>
          </w:p>
        </w:tc>
        <w:tc>
          <w:tcPr>
            <w:tcW w:w="930" w:type="dxa"/>
            <w:tcBorders>
              <w:top w:val="single" w:color="000000" w:sz="4" w:space="0"/>
              <w:left w:val="single" w:color="000000" w:sz="4" w:space="0"/>
              <w:bottom w:val="single" w:color="000000" w:sz="4" w:space="0"/>
              <w:right w:val="nil"/>
            </w:tcBorders>
            <w:noWrap w:val="0"/>
            <w:vAlign w:val="center"/>
          </w:tcPr>
          <w:p w14:paraId="00E14BB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395" w:type="dxa"/>
            <w:tcBorders>
              <w:top w:val="single" w:color="000000" w:sz="4" w:space="0"/>
              <w:left w:val="single" w:color="000000" w:sz="4" w:space="0"/>
              <w:bottom w:val="single" w:color="000000" w:sz="4" w:space="0"/>
              <w:right w:val="nil"/>
            </w:tcBorders>
            <w:noWrap w:val="0"/>
            <w:vAlign w:val="center"/>
          </w:tcPr>
          <w:p w14:paraId="730F9F59">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全市大集体退休人员</w:t>
            </w:r>
          </w:p>
        </w:tc>
        <w:tc>
          <w:tcPr>
            <w:tcW w:w="1203" w:type="dxa"/>
            <w:tcBorders>
              <w:top w:val="single" w:color="000000" w:sz="4" w:space="0"/>
              <w:left w:val="single" w:color="000000" w:sz="4" w:space="0"/>
              <w:bottom w:val="single" w:color="000000" w:sz="4" w:space="0"/>
              <w:right w:val="nil"/>
            </w:tcBorders>
            <w:noWrap w:val="0"/>
            <w:vAlign w:val="center"/>
          </w:tcPr>
          <w:p w14:paraId="7DA4D12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49人</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968645">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56FDF96F">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全市大集体退休人员</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37EB4B8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49人</w:t>
            </w:r>
          </w:p>
        </w:tc>
      </w:tr>
      <w:tr w14:paraId="33B7B397">
        <w:tblPrEx>
          <w:tblCellMar>
            <w:top w:w="0" w:type="dxa"/>
            <w:left w:w="108" w:type="dxa"/>
            <w:bottom w:w="0" w:type="dxa"/>
            <w:right w:w="108" w:type="dxa"/>
          </w:tblCellMar>
        </w:tblPrEx>
        <w:trPr>
          <w:trHeight w:val="307"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7775D">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0687EA16">
            <w:pPr>
              <w:jc w:val="center"/>
              <w:rPr>
                <w:rFonts w:ascii="宋体" w:hAnsi="宋体" w:eastAsia="宋体" w:cs="宋体"/>
                <w:color w:val="000000"/>
                <w:sz w:val="20"/>
              </w:rPr>
            </w:pPr>
          </w:p>
        </w:tc>
        <w:tc>
          <w:tcPr>
            <w:tcW w:w="930" w:type="dxa"/>
            <w:tcBorders>
              <w:top w:val="single" w:color="000000" w:sz="4" w:space="0"/>
              <w:left w:val="single" w:color="000000" w:sz="4" w:space="0"/>
              <w:bottom w:val="single" w:color="000000" w:sz="4" w:space="0"/>
              <w:right w:val="nil"/>
            </w:tcBorders>
            <w:noWrap w:val="0"/>
            <w:vAlign w:val="center"/>
          </w:tcPr>
          <w:p w14:paraId="25FFE47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395" w:type="dxa"/>
            <w:tcBorders>
              <w:top w:val="single" w:color="000000" w:sz="4" w:space="0"/>
              <w:left w:val="single" w:color="000000" w:sz="4" w:space="0"/>
              <w:bottom w:val="single" w:color="000000" w:sz="4" w:space="0"/>
              <w:right w:val="nil"/>
            </w:tcBorders>
            <w:noWrap w:val="0"/>
            <w:vAlign w:val="center"/>
          </w:tcPr>
          <w:p w14:paraId="22D7011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当地最低工资标准</w:t>
            </w:r>
          </w:p>
        </w:tc>
        <w:tc>
          <w:tcPr>
            <w:tcW w:w="1203" w:type="dxa"/>
            <w:tcBorders>
              <w:top w:val="single" w:color="000000" w:sz="4" w:space="0"/>
              <w:left w:val="single" w:color="000000" w:sz="4" w:space="0"/>
              <w:bottom w:val="single" w:color="000000" w:sz="4" w:space="0"/>
              <w:right w:val="nil"/>
            </w:tcBorders>
            <w:noWrap w:val="0"/>
            <w:vAlign w:val="center"/>
          </w:tcPr>
          <w:p w14:paraId="3247937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保证生活</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3C354CB">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2AE769D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当地最低工资标准</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6967CD8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保证生活</w:t>
            </w:r>
          </w:p>
        </w:tc>
      </w:tr>
      <w:tr w14:paraId="153C36FA">
        <w:tblPrEx>
          <w:tblCellMar>
            <w:top w:w="0" w:type="dxa"/>
            <w:left w:w="108" w:type="dxa"/>
            <w:bottom w:w="0" w:type="dxa"/>
            <w:right w:w="108" w:type="dxa"/>
          </w:tblCellMar>
        </w:tblPrEx>
        <w:trPr>
          <w:trHeight w:val="652"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8EEC4">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10E74175">
            <w:pPr>
              <w:jc w:val="center"/>
              <w:rPr>
                <w:rFonts w:ascii="宋体" w:hAnsi="宋体" w:eastAsia="宋体" w:cs="宋体"/>
                <w:color w:val="000000"/>
                <w:sz w:val="20"/>
              </w:rPr>
            </w:pPr>
          </w:p>
        </w:tc>
        <w:tc>
          <w:tcPr>
            <w:tcW w:w="930" w:type="dxa"/>
            <w:tcBorders>
              <w:top w:val="single" w:color="000000" w:sz="4" w:space="0"/>
              <w:left w:val="single" w:color="000000" w:sz="4" w:space="0"/>
              <w:bottom w:val="single" w:color="000000" w:sz="4" w:space="0"/>
              <w:right w:val="nil"/>
            </w:tcBorders>
            <w:noWrap w:val="0"/>
            <w:vAlign w:val="center"/>
          </w:tcPr>
          <w:p w14:paraId="52BFA30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395" w:type="dxa"/>
            <w:tcBorders>
              <w:top w:val="single" w:color="000000" w:sz="4" w:space="0"/>
              <w:left w:val="single" w:color="000000" w:sz="4" w:space="0"/>
              <w:bottom w:val="single" w:color="000000" w:sz="4" w:space="0"/>
              <w:right w:val="nil"/>
            </w:tcBorders>
            <w:noWrap w:val="0"/>
            <w:vAlign w:val="center"/>
          </w:tcPr>
          <w:p w14:paraId="3190500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每月按时发放</w:t>
            </w:r>
          </w:p>
        </w:tc>
        <w:tc>
          <w:tcPr>
            <w:tcW w:w="1203" w:type="dxa"/>
            <w:tcBorders>
              <w:top w:val="single" w:color="000000" w:sz="4" w:space="0"/>
              <w:left w:val="single" w:color="000000" w:sz="4" w:space="0"/>
              <w:bottom w:val="single" w:color="000000" w:sz="4" w:space="0"/>
              <w:right w:val="nil"/>
            </w:tcBorders>
            <w:noWrap w:val="0"/>
            <w:vAlign w:val="center"/>
          </w:tcPr>
          <w:p w14:paraId="533B25C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6E0FA2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2E7AD61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每月按时发放</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583584D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r>
      <w:tr w14:paraId="2A1C2758">
        <w:tblPrEx>
          <w:tblCellMar>
            <w:top w:w="0" w:type="dxa"/>
            <w:left w:w="108" w:type="dxa"/>
            <w:bottom w:w="0" w:type="dxa"/>
            <w:right w:w="108" w:type="dxa"/>
          </w:tblCellMar>
        </w:tblPrEx>
        <w:trPr>
          <w:trHeight w:val="367"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BFC43">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1768587E">
            <w:pPr>
              <w:jc w:val="center"/>
              <w:rPr>
                <w:rFonts w:ascii="宋体" w:hAnsi="宋体" w:eastAsia="宋体" w:cs="宋体"/>
                <w:color w:val="000000"/>
                <w:sz w:val="20"/>
              </w:rPr>
            </w:pPr>
          </w:p>
        </w:tc>
        <w:tc>
          <w:tcPr>
            <w:tcW w:w="930" w:type="dxa"/>
            <w:tcBorders>
              <w:top w:val="single" w:color="000000" w:sz="4" w:space="0"/>
              <w:left w:val="single" w:color="000000" w:sz="4" w:space="0"/>
              <w:bottom w:val="single" w:color="000000" w:sz="4" w:space="0"/>
              <w:right w:val="nil"/>
            </w:tcBorders>
            <w:noWrap w:val="0"/>
            <w:vAlign w:val="center"/>
          </w:tcPr>
          <w:p w14:paraId="3739F47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395" w:type="dxa"/>
            <w:tcBorders>
              <w:top w:val="single" w:color="000000" w:sz="4" w:space="0"/>
              <w:left w:val="single" w:color="000000" w:sz="4" w:space="0"/>
              <w:bottom w:val="single" w:color="000000" w:sz="4" w:space="0"/>
              <w:right w:val="nil"/>
            </w:tcBorders>
            <w:noWrap w:val="0"/>
            <w:vAlign w:val="center"/>
          </w:tcPr>
          <w:p w14:paraId="1BBA013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w:t>
            </w:r>
          </w:p>
        </w:tc>
        <w:tc>
          <w:tcPr>
            <w:tcW w:w="1203" w:type="dxa"/>
            <w:tcBorders>
              <w:top w:val="single" w:color="000000" w:sz="4" w:space="0"/>
              <w:left w:val="single" w:color="000000" w:sz="4" w:space="0"/>
              <w:bottom w:val="single" w:color="000000" w:sz="4" w:space="0"/>
              <w:right w:val="nil"/>
            </w:tcBorders>
            <w:noWrap w:val="0"/>
            <w:vAlign w:val="center"/>
          </w:tcPr>
          <w:p w14:paraId="17CA035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128万元</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85E4B33">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A78115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成本</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081979E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128万元</w:t>
            </w:r>
          </w:p>
        </w:tc>
      </w:tr>
      <w:tr w14:paraId="3E814E8F">
        <w:tblPrEx>
          <w:tblCellMar>
            <w:top w:w="0" w:type="dxa"/>
            <w:left w:w="108" w:type="dxa"/>
            <w:bottom w:w="0" w:type="dxa"/>
            <w:right w:w="108" w:type="dxa"/>
          </w:tblCellMar>
        </w:tblPrEx>
        <w:trPr>
          <w:trHeight w:val="1613" w:hRule="atLeast"/>
        </w:trPr>
        <w:tc>
          <w:tcPr>
            <w:tcW w:w="4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9FDA6D">
            <w:pPr>
              <w:jc w:val="center"/>
              <w:rPr>
                <w:rFonts w:ascii="宋体" w:hAnsi="宋体" w:eastAsia="宋体" w:cs="宋体"/>
                <w:color w:val="000000"/>
                <w:sz w:val="20"/>
              </w:rPr>
            </w:pPr>
          </w:p>
        </w:tc>
        <w:tc>
          <w:tcPr>
            <w:tcW w:w="736" w:type="dxa"/>
            <w:vMerge w:val="restart"/>
            <w:tcBorders>
              <w:top w:val="single" w:color="000000" w:sz="4" w:space="0"/>
              <w:left w:val="nil"/>
              <w:bottom w:val="single" w:color="000000" w:sz="4" w:space="0"/>
              <w:right w:val="nil"/>
            </w:tcBorders>
            <w:noWrap w:val="0"/>
            <w:vAlign w:val="center"/>
          </w:tcPr>
          <w:p w14:paraId="25AB92A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效益指标</w:t>
            </w:r>
          </w:p>
        </w:tc>
        <w:tc>
          <w:tcPr>
            <w:tcW w:w="930" w:type="dxa"/>
            <w:tcBorders>
              <w:top w:val="single" w:color="000000" w:sz="4" w:space="0"/>
              <w:left w:val="single" w:color="000000" w:sz="4" w:space="0"/>
              <w:bottom w:val="single" w:color="000000" w:sz="4" w:space="0"/>
              <w:right w:val="nil"/>
            </w:tcBorders>
            <w:noWrap w:val="0"/>
            <w:vAlign w:val="center"/>
          </w:tcPr>
          <w:p w14:paraId="570D7D2B">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395" w:type="dxa"/>
            <w:tcBorders>
              <w:top w:val="single" w:color="000000" w:sz="4" w:space="0"/>
              <w:left w:val="single" w:color="000000" w:sz="4" w:space="0"/>
              <w:bottom w:val="single" w:color="000000" w:sz="4" w:space="0"/>
              <w:right w:val="nil"/>
            </w:tcBorders>
            <w:noWrap w:val="0"/>
            <w:vAlign w:val="center"/>
          </w:tcPr>
          <w:p w14:paraId="7ABEBB2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促进增收</w:t>
            </w:r>
          </w:p>
        </w:tc>
        <w:tc>
          <w:tcPr>
            <w:tcW w:w="1203" w:type="dxa"/>
            <w:tcBorders>
              <w:top w:val="single" w:color="000000" w:sz="4" w:space="0"/>
              <w:left w:val="single" w:color="000000" w:sz="4" w:space="0"/>
              <w:bottom w:val="single" w:color="000000" w:sz="4" w:space="0"/>
              <w:right w:val="nil"/>
            </w:tcBorders>
            <w:noWrap w:val="0"/>
            <w:vAlign w:val="center"/>
          </w:tcPr>
          <w:p w14:paraId="6160CF7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增加退休大集体兽医收入</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33F33E5">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4FA5A00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促进增收</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0CBE119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增加退休大集体兽医收入</w:t>
            </w:r>
          </w:p>
        </w:tc>
      </w:tr>
      <w:tr w14:paraId="7F02D12B">
        <w:tblPrEx>
          <w:tblCellMar>
            <w:top w:w="0" w:type="dxa"/>
            <w:left w:w="108" w:type="dxa"/>
            <w:bottom w:w="0" w:type="dxa"/>
            <w:right w:w="108" w:type="dxa"/>
          </w:tblCellMar>
        </w:tblPrEx>
        <w:trPr>
          <w:trHeight w:val="1334" w:hRule="atLeast"/>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18325DA2">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72A0ABDB">
            <w:pPr>
              <w:jc w:val="center"/>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nil"/>
            </w:tcBorders>
            <w:noWrap w:val="0"/>
            <w:vAlign w:val="center"/>
          </w:tcPr>
          <w:p w14:paraId="4CF3E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395" w:type="dxa"/>
            <w:tcBorders>
              <w:top w:val="single" w:color="000000" w:sz="4" w:space="0"/>
              <w:left w:val="single" w:color="000000" w:sz="4" w:space="0"/>
              <w:bottom w:val="single" w:color="000000" w:sz="4" w:space="0"/>
              <w:right w:val="nil"/>
            </w:tcBorders>
            <w:noWrap w:val="0"/>
            <w:vAlign w:val="center"/>
          </w:tcPr>
          <w:p w14:paraId="1761AA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维护社会稳定</w:t>
            </w:r>
          </w:p>
        </w:tc>
        <w:tc>
          <w:tcPr>
            <w:tcW w:w="1203" w:type="dxa"/>
            <w:tcBorders>
              <w:top w:val="single" w:color="000000" w:sz="4" w:space="0"/>
              <w:left w:val="single" w:color="000000" w:sz="4" w:space="0"/>
              <w:bottom w:val="single" w:color="000000" w:sz="4" w:space="0"/>
              <w:right w:val="nil"/>
            </w:tcBorders>
            <w:noWrap w:val="0"/>
            <w:vAlign w:val="center"/>
          </w:tcPr>
          <w:p w14:paraId="60446D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市财政提供保障，使历史遗留大集体兽医老有所依，老有所养。</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E554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5404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维护社会稳定</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236AC4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市财政提供保障，使历史遗留大集体兽医老有所依，老有所养。</w:t>
            </w:r>
          </w:p>
        </w:tc>
      </w:tr>
      <w:tr w14:paraId="0CA31215">
        <w:tblPrEx>
          <w:tblCellMar>
            <w:top w:w="0" w:type="dxa"/>
            <w:left w:w="108" w:type="dxa"/>
            <w:bottom w:w="0" w:type="dxa"/>
            <w:right w:w="108" w:type="dxa"/>
          </w:tblCellMar>
        </w:tblPrEx>
        <w:trPr>
          <w:trHeight w:val="1613" w:hRule="atLeast"/>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331408F2">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5744D5EC">
            <w:pPr>
              <w:jc w:val="center"/>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nil"/>
            </w:tcBorders>
            <w:noWrap w:val="0"/>
            <w:vAlign w:val="center"/>
          </w:tcPr>
          <w:p w14:paraId="4C8E1E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395" w:type="dxa"/>
            <w:tcBorders>
              <w:top w:val="single" w:color="000000" w:sz="4" w:space="0"/>
              <w:left w:val="single" w:color="000000" w:sz="4" w:space="0"/>
              <w:bottom w:val="single" w:color="000000" w:sz="4" w:space="0"/>
              <w:right w:val="nil"/>
            </w:tcBorders>
            <w:noWrap w:val="0"/>
            <w:vAlign w:val="center"/>
          </w:tcPr>
          <w:p w14:paraId="350523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tc>
        <w:tc>
          <w:tcPr>
            <w:tcW w:w="1203" w:type="dxa"/>
            <w:tcBorders>
              <w:top w:val="single" w:color="000000" w:sz="4" w:space="0"/>
              <w:left w:val="single" w:color="000000" w:sz="4" w:space="0"/>
              <w:bottom w:val="single" w:color="000000" w:sz="4" w:space="0"/>
              <w:right w:val="nil"/>
            </w:tcBorders>
            <w:noWrap w:val="0"/>
            <w:vAlign w:val="center"/>
          </w:tcPr>
          <w:p w14:paraId="388D4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249DB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A270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564D6D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r>
      <w:tr w14:paraId="0FA6B5D0">
        <w:tblPrEx>
          <w:tblCellMar>
            <w:top w:w="0" w:type="dxa"/>
            <w:left w:w="108" w:type="dxa"/>
            <w:bottom w:w="0" w:type="dxa"/>
            <w:right w:w="108" w:type="dxa"/>
          </w:tblCellMar>
        </w:tblPrEx>
        <w:trPr>
          <w:trHeight w:val="1613" w:hRule="atLeast"/>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684EFB23">
            <w:pPr>
              <w:jc w:val="center"/>
              <w:rPr>
                <w:rFonts w:ascii="宋体" w:hAnsi="宋体" w:eastAsia="宋体" w:cs="宋体"/>
                <w:color w:val="000000"/>
                <w:sz w:val="20"/>
              </w:rPr>
            </w:pPr>
          </w:p>
        </w:tc>
        <w:tc>
          <w:tcPr>
            <w:tcW w:w="736" w:type="dxa"/>
            <w:vMerge w:val="continue"/>
            <w:tcBorders>
              <w:top w:val="single" w:color="000000" w:sz="4" w:space="0"/>
              <w:left w:val="nil"/>
              <w:bottom w:val="single" w:color="000000" w:sz="4" w:space="0"/>
              <w:right w:val="nil"/>
            </w:tcBorders>
            <w:noWrap w:val="0"/>
            <w:vAlign w:val="center"/>
          </w:tcPr>
          <w:p w14:paraId="2DF23951">
            <w:pPr>
              <w:jc w:val="center"/>
              <w:rPr>
                <w:rFonts w:hint="eastAsia" w:ascii="宋体" w:hAnsi="宋体" w:eastAsia="宋体" w:cs="宋体"/>
                <w:i w:val="0"/>
                <w:iCs w:val="0"/>
                <w:color w:val="000000"/>
                <w:kern w:val="0"/>
                <w:sz w:val="20"/>
                <w:szCs w:val="20"/>
                <w:u w:val="none"/>
                <w:lang w:val="en-US" w:eastAsia="zh-CN" w:bidi="ar"/>
              </w:rPr>
            </w:pPr>
          </w:p>
        </w:tc>
        <w:tc>
          <w:tcPr>
            <w:tcW w:w="930" w:type="dxa"/>
            <w:tcBorders>
              <w:top w:val="single" w:color="000000" w:sz="4" w:space="0"/>
              <w:left w:val="single" w:color="000000" w:sz="4" w:space="0"/>
              <w:bottom w:val="single" w:color="000000" w:sz="4" w:space="0"/>
              <w:right w:val="nil"/>
            </w:tcBorders>
            <w:noWrap w:val="0"/>
            <w:vAlign w:val="center"/>
          </w:tcPr>
          <w:p w14:paraId="758A6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395" w:type="dxa"/>
            <w:tcBorders>
              <w:top w:val="single" w:color="000000" w:sz="4" w:space="0"/>
              <w:left w:val="single" w:color="000000" w:sz="4" w:space="0"/>
              <w:bottom w:val="single" w:color="000000" w:sz="4" w:space="0"/>
              <w:right w:val="nil"/>
            </w:tcBorders>
            <w:noWrap w:val="0"/>
            <w:vAlign w:val="center"/>
          </w:tcPr>
          <w:p w14:paraId="50EDB8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tc>
        <w:tc>
          <w:tcPr>
            <w:tcW w:w="1203" w:type="dxa"/>
            <w:tcBorders>
              <w:top w:val="single" w:color="000000" w:sz="4" w:space="0"/>
              <w:left w:val="single" w:color="000000" w:sz="4" w:space="0"/>
              <w:bottom w:val="single" w:color="000000" w:sz="4" w:space="0"/>
              <w:right w:val="nil"/>
            </w:tcBorders>
            <w:noWrap w:val="0"/>
            <w:vAlign w:val="center"/>
          </w:tcPr>
          <w:p w14:paraId="7ACD31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贯彻国发【2005】15号和皖政【2006】56号文件精神，兽医管理体制改革后由淮南市农业农村局组织实施此项目。</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A3255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E662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611679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贯彻国发【2005】15号和皖政【2006】56号文件精神，兽医管理体制改革后由淮南市农业农村局组织实施此项目。</w:t>
            </w:r>
          </w:p>
        </w:tc>
      </w:tr>
      <w:tr w14:paraId="1FBC4DEA">
        <w:tblPrEx>
          <w:tblCellMar>
            <w:top w:w="0" w:type="dxa"/>
            <w:left w:w="108" w:type="dxa"/>
            <w:bottom w:w="0" w:type="dxa"/>
            <w:right w:w="108" w:type="dxa"/>
          </w:tblCellMar>
        </w:tblPrEx>
        <w:trPr>
          <w:trHeight w:val="1613" w:hRule="atLeast"/>
        </w:trPr>
        <w:tc>
          <w:tcPr>
            <w:tcW w:w="466" w:type="dxa"/>
            <w:tcBorders>
              <w:top w:val="single" w:color="000000" w:sz="4" w:space="0"/>
              <w:left w:val="single" w:color="000000" w:sz="4" w:space="0"/>
              <w:bottom w:val="single" w:color="000000" w:sz="4" w:space="0"/>
              <w:right w:val="single" w:color="000000" w:sz="4" w:space="0"/>
            </w:tcBorders>
            <w:noWrap w:val="0"/>
            <w:vAlign w:val="center"/>
          </w:tcPr>
          <w:p w14:paraId="5C0802B1">
            <w:pPr>
              <w:jc w:val="center"/>
              <w:rPr>
                <w:rFonts w:ascii="宋体" w:hAnsi="宋体" w:eastAsia="宋体" w:cs="宋体"/>
                <w:color w:val="000000"/>
                <w:sz w:val="20"/>
              </w:rPr>
            </w:pPr>
          </w:p>
        </w:tc>
        <w:tc>
          <w:tcPr>
            <w:tcW w:w="736" w:type="dxa"/>
            <w:tcBorders>
              <w:top w:val="single" w:color="000000" w:sz="4" w:space="0"/>
              <w:left w:val="nil"/>
              <w:bottom w:val="single" w:color="000000" w:sz="4" w:space="0"/>
              <w:right w:val="nil"/>
            </w:tcBorders>
            <w:noWrap w:val="0"/>
            <w:vAlign w:val="center"/>
          </w:tcPr>
          <w:p w14:paraId="07C136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930" w:type="dxa"/>
            <w:tcBorders>
              <w:top w:val="single" w:color="000000" w:sz="4" w:space="0"/>
              <w:left w:val="single" w:color="000000" w:sz="4" w:space="0"/>
              <w:bottom w:val="single" w:color="000000" w:sz="4" w:space="0"/>
              <w:right w:val="nil"/>
            </w:tcBorders>
            <w:noWrap w:val="0"/>
            <w:vAlign w:val="center"/>
          </w:tcPr>
          <w:p w14:paraId="52082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395" w:type="dxa"/>
            <w:tcBorders>
              <w:top w:val="single" w:color="000000" w:sz="4" w:space="0"/>
              <w:left w:val="single" w:color="000000" w:sz="4" w:space="0"/>
              <w:bottom w:val="single" w:color="000000" w:sz="4" w:space="0"/>
              <w:right w:val="nil"/>
            </w:tcBorders>
            <w:noWrap w:val="0"/>
            <w:vAlign w:val="center"/>
          </w:tcPr>
          <w:p w14:paraId="4AC6F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大集体兽医退休人员满意度</w:t>
            </w:r>
          </w:p>
        </w:tc>
        <w:tc>
          <w:tcPr>
            <w:tcW w:w="1203" w:type="dxa"/>
            <w:tcBorders>
              <w:top w:val="single" w:color="000000" w:sz="4" w:space="0"/>
              <w:left w:val="single" w:color="000000" w:sz="4" w:space="0"/>
              <w:bottom w:val="single" w:color="000000" w:sz="4" w:space="0"/>
              <w:right w:val="nil"/>
            </w:tcBorders>
            <w:noWrap w:val="0"/>
            <w:vAlign w:val="center"/>
          </w:tcPr>
          <w:p w14:paraId="32079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BE63F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4752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大集体兽医退休人员满意度</w:t>
            </w:r>
          </w:p>
        </w:tc>
        <w:tc>
          <w:tcPr>
            <w:tcW w:w="2521" w:type="dxa"/>
            <w:tcBorders>
              <w:top w:val="single" w:color="000000" w:sz="4" w:space="0"/>
              <w:left w:val="single" w:color="000000" w:sz="4" w:space="0"/>
              <w:bottom w:val="single" w:color="000000" w:sz="4" w:space="0"/>
              <w:right w:val="single" w:color="000000" w:sz="4" w:space="0"/>
            </w:tcBorders>
            <w:noWrap w:val="0"/>
            <w:vAlign w:val="center"/>
          </w:tcPr>
          <w:p w14:paraId="0EF7DA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bl>
    <w:p w14:paraId="0AC0DED4">
      <w:pPr>
        <w:adjustRightInd w:val="0"/>
        <w:snapToGrid w:val="0"/>
        <w:spacing w:line="600" w:lineRule="exact"/>
        <w:rPr>
          <w:rFonts w:hint="eastAsia" w:ascii="仿宋_GB2312" w:hAnsi="楷体"/>
          <w:szCs w:val="32"/>
          <w:highlight w:val="none"/>
        </w:rPr>
      </w:pPr>
    </w:p>
    <w:p w14:paraId="4AC40A33">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067C7558">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692B5015">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1D175957">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78E2F49B">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6EC78792">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67279735">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3C3942D6">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024EB298">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40607542">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bookmarkStart w:id="0" w:name="_GoBack"/>
      <w:bookmarkEnd w:id="0"/>
    </w:p>
    <w:p w14:paraId="19425A94">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tbl>
      <w:tblPr>
        <w:tblStyle w:val="3"/>
        <w:tblW w:w="10003" w:type="dxa"/>
        <w:tblInd w:w="93" w:type="dxa"/>
        <w:tblLayout w:type="fixed"/>
        <w:tblCellMar>
          <w:top w:w="0" w:type="dxa"/>
          <w:left w:w="108" w:type="dxa"/>
          <w:bottom w:w="0" w:type="dxa"/>
          <w:right w:w="108" w:type="dxa"/>
        </w:tblCellMar>
      </w:tblPr>
      <w:tblGrid>
        <w:gridCol w:w="455"/>
        <w:gridCol w:w="455"/>
        <w:gridCol w:w="455"/>
        <w:gridCol w:w="1693"/>
        <w:gridCol w:w="1556"/>
        <w:gridCol w:w="889"/>
        <w:gridCol w:w="1324"/>
        <w:gridCol w:w="355"/>
        <w:gridCol w:w="2821"/>
      </w:tblGrid>
      <w:tr w14:paraId="0B5EFB96">
        <w:tblPrEx>
          <w:tblCellMar>
            <w:top w:w="0" w:type="dxa"/>
            <w:left w:w="108" w:type="dxa"/>
            <w:bottom w:w="0" w:type="dxa"/>
            <w:right w:w="108" w:type="dxa"/>
          </w:tblCellMar>
        </w:tblPrEx>
        <w:trPr>
          <w:trHeight w:val="681" w:hRule="atLeast"/>
        </w:trPr>
        <w:tc>
          <w:tcPr>
            <w:tcW w:w="10003" w:type="dxa"/>
            <w:gridSpan w:val="9"/>
            <w:tcBorders>
              <w:top w:val="nil"/>
              <w:left w:val="nil"/>
              <w:bottom w:val="nil"/>
              <w:right w:val="nil"/>
            </w:tcBorders>
            <w:noWrap w:val="0"/>
            <w:vAlign w:val="center"/>
          </w:tcPr>
          <w:p w14:paraId="3244B59F">
            <w:pPr>
              <w:jc w:val="left"/>
              <w:rPr>
                <w:rFonts w:ascii="宋体" w:hAnsi="宋体" w:eastAsia="宋体" w:cs="宋体"/>
                <w:b/>
                <w:bCs/>
                <w:color w:val="000000"/>
                <w:szCs w:val="32"/>
              </w:rPr>
            </w:pPr>
          </w:p>
        </w:tc>
      </w:tr>
      <w:tr w14:paraId="151A9AA0">
        <w:tblPrEx>
          <w:tblCellMar>
            <w:top w:w="0" w:type="dxa"/>
            <w:left w:w="108" w:type="dxa"/>
            <w:bottom w:w="0" w:type="dxa"/>
            <w:right w:w="108" w:type="dxa"/>
          </w:tblCellMar>
        </w:tblPrEx>
        <w:trPr>
          <w:trHeight w:val="279" w:hRule="atLeast"/>
        </w:trPr>
        <w:tc>
          <w:tcPr>
            <w:tcW w:w="10003" w:type="dxa"/>
            <w:gridSpan w:val="9"/>
            <w:tcBorders>
              <w:top w:val="nil"/>
              <w:left w:val="nil"/>
              <w:bottom w:val="nil"/>
              <w:right w:val="nil"/>
            </w:tcBorders>
            <w:noWrap w:val="0"/>
            <w:vAlign w:val="center"/>
          </w:tcPr>
          <w:p w14:paraId="17F3FB3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4858BABE">
        <w:tblPrEx>
          <w:tblCellMar>
            <w:top w:w="0" w:type="dxa"/>
            <w:left w:w="108" w:type="dxa"/>
            <w:bottom w:w="0" w:type="dxa"/>
            <w:right w:w="108" w:type="dxa"/>
          </w:tblCellMar>
        </w:tblPrEx>
        <w:trPr>
          <w:trHeight w:val="441" w:hRule="atLeast"/>
        </w:trPr>
        <w:tc>
          <w:tcPr>
            <w:tcW w:w="10003" w:type="dxa"/>
            <w:gridSpan w:val="9"/>
            <w:tcBorders>
              <w:top w:val="single" w:color="000000" w:sz="4" w:space="0"/>
              <w:left w:val="single" w:color="000000" w:sz="4" w:space="0"/>
              <w:bottom w:val="single" w:color="000000" w:sz="4" w:space="0"/>
              <w:right w:val="single" w:color="000000" w:sz="4" w:space="0"/>
            </w:tcBorders>
            <w:noWrap w:val="0"/>
            <w:vAlign w:val="center"/>
          </w:tcPr>
          <w:p w14:paraId="4AC90E68">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2026  年度）</w:t>
            </w:r>
          </w:p>
        </w:tc>
      </w:tr>
      <w:tr w14:paraId="46DF1708">
        <w:tblPrEx>
          <w:tblCellMar>
            <w:top w:w="0" w:type="dxa"/>
            <w:left w:w="108" w:type="dxa"/>
            <w:bottom w:w="0" w:type="dxa"/>
            <w:right w:w="108" w:type="dxa"/>
          </w:tblCellMar>
        </w:tblPrEx>
        <w:trPr>
          <w:trHeight w:val="441" w:hRule="atLeast"/>
        </w:trPr>
        <w:tc>
          <w:tcPr>
            <w:tcW w:w="6827" w:type="dxa"/>
            <w:gridSpan w:val="7"/>
            <w:tcBorders>
              <w:top w:val="nil"/>
              <w:left w:val="single" w:color="000000" w:sz="4" w:space="0"/>
              <w:bottom w:val="single" w:color="000000" w:sz="4" w:space="0"/>
              <w:right w:val="nil"/>
            </w:tcBorders>
            <w:noWrap w:val="0"/>
            <w:vAlign w:val="center"/>
          </w:tcPr>
          <w:p w14:paraId="653216CD">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项目责任人（签字）：</w:t>
            </w:r>
          </w:p>
        </w:tc>
        <w:tc>
          <w:tcPr>
            <w:tcW w:w="3176" w:type="dxa"/>
            <w:gridSpan w:val="2"/>
            <w:tcBorders>
              <w:top w:val="nil"/>
              <w:left w:val="single" w:color="000000" w:sz="4" w:space="0"/>
              <w:bottom w:val="single" w:color="000000" w:sz="4" w:space="0"/>
              <w:right w:val="single" w:color="000000" w:sz="4" w:space="0"/>
            </w:tcBorders>
            <w:noWrap w:val="0"/>
            <w:vAlign w:val="center"/>
          </w:tcPr>
          <w:p w14:paraId="60F3CE27">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单位（盖章）：</w:t>
            </w:r>
          </w:p>
        </w:tc>
      </w:tr>
      <w:tr w14:paraId="67DED83C">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0F23272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项目名称</w:t>
            </w:r>
          </w:p>
        </w:tc>
        <w:tc>
          <w:tcPr>
            <w:tcW w:w="8638" w:type="dxa"/>
            <w:gridSpan w:val="6"/>
            <w:tcBorders>
              <w:top w:val="single" w:color="000000" w:sz="4" w:space="0"/>
              <w:left w:val="single" w:color="000000" w:sz="4" w:space="0"/>
              <w:bottom w:val="single" w:color="000000" w:sz="4" w:space="0"/>
              <w:right w:val="nil"/>
            </w:tcBorders>
            <w:noWrap w:val="0"/>
            <w:vAlign w:val="center"/>
          </w:tcPr>
          <w:p w14:paraId="2FE00F27">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重大动物疫病监测</w:t>
            </w:r>
          </w:p>
        </w:tc>
      </w:tr>
      <w:tr w14:paraId="63AB2562">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5F8BD5C5">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3249" w:type="dxa"/>
            <w:gridSpan w:val="2"/>
            <w:tcBorders>
              <w:top w:val="single" w:color="000000" w:sz="4" w:space="0"/>
              <w:left w:val="single" w:color="000000" w:sz="4" w:space="0"/>
              <w:bottom w:val="single" w:color="000000" w:sz="4" w:space="0"/>
              <w:right w:val="nil"/>
            </w:tcBorders>
            <w:noWrap w:val="0"/>
            <w:vAlign w:val="center"/>
          </w:tcPr>
          <w:p w14:paraId="2AA0A41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[108]淮南市农业农村局</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6D5C32DF">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实施单位</w:t>
            </w:r>
          </w:p>
        </w:tc>
        <w:tc>
          <w:tcPr>
            <w:tcW w:w="3176" w:type="dxa"/>
            <w:gridSpan w:val="2"/>
            <w:tcBorders>
              <w:top w:val="single" w:color="000000" w:sz="4" w:space="0"/>
              <w:left w:val="single" w:color="000000" w:sz="4" w:space="0"/>
              <w:bottom w:val="single" w:color="000000" w:sz="4" w:space="0"/>
              <w:right w:val="single" w:color="000000" w:sz="4" w:space="0"/>
            </w:tcBorders>
            <w:noWrap w:val="0"/>
            <w:vAlign w:val="center"/>
          </w:tcPr>
          <w:p w14:paraId="0D541EF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淮南市动物疫病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预防与控制中心</w:t>
            </w:r>
          </w:p>
        </w:tc>
      </w:tr>
      <w:tr w14:paraId="5FD2D477">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4D9FB3CC">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项目属性</w:t>
            </w:r>
          </w:p>
        </w:tc>
        <w:tc>
          <w:tcPr>
            <w:tcW w:w="3249" w:type="dxa"/>
            <w:gridSpan w:val="2"/>
            <w:tcBorders>
              <w:top w:val="single" w:color="000000" w:sz="4" w:space="0"/>
              <w:left w:val="single" w:color="000000" w:sz="4" w:space="0"/>
              <w:bottom w:val="single" w:color="000000" w:sz="4" w:space="0"/>
              <w:right w:val="nil"/>
            </w:tcBorders>
            <w:noWrap w:val="0"/>
            <w:vAlign w:val="center"/>
          </w:tcPr>
          <w:p w14:paraId="03A630A4">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常年项目</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1049BE19">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项目期</w:t>
            </w:r>
          </w:p>
        </w:tc>
        <w:tc>
          <w:tcPr>
            <w:tcW w:w="3176" w:type="dxa"/>
            <w:gridSpan w:val="2"/>
            <w:tcBorders>
              <w:top w:val="single" w:color="000000" w:sz="4" w:space="0"/>
              <w:left w:val="single" w:color="000000" w:sz="4" w:space="0"/>
              <w:bottom w:val="single" w:color="000000" w:sz="4" w:space="0"/>
              <w:right w:val="single" w:color="000000" w:sz="4" w:space="0"/>
            </w:tcBorders>
            <w:noWrap w:val="0"/>
            <w:vAlign w:val="center"/>
          </w:tcPr>
          <w:p w14:paraId="10C7996B">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 xml:space="preserve"> 5年 </w:t>
            </w:r>
          </w:p>
        </w:tc>
      </w:tr>
      <w:tr w14:paraId="40448D52">
        <w:tblPrEx>
          <w:tblCellMar>
            <w:top w:w="0" w:type="dxa"/>
            <w:left w:w="108" w:type="dxa"/>
            <w:bottom w:w="0" w:type="dxa"/>
            <w:right w:w="108" w:type="dxa"/>
          </w:tblCellMar>
        </w:tblPrEx>
        <w:trPr>
          <w:trHeight w:val="441" w:hRule="atLeast"/>
        </w:trPr>
        <w:tc>
          <w:tcPr>
            <w:tcW w:w="1365" w:type="dxa"/>
            <w:gridSpan w:val="3"/>
            <w:vMerge w:val="restart"/>
            <w:tcBorders>
              <w:top w:val="single" w:color="000000" w:sz="4" w:space="0"/>
              <w:left w:val="single" w:color="000000" w:sz="4" w:space="0"/>
              <w:bottom w:val="single" w:color="000000" w:sz="4" w:space="0"/>
              <w:right w:val="nil"/>
            </w:tcBorders>
            <w:noWrap w:val="0"/>
            <w:vAlign w:val="center"/>
          </w:tcPr>
          <w:p w14:paraId="105A3E5B">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93" w:type="dxa"/>
            <w:tcBorders>
              <w:top w:val="single" w:color="000000" w:sz="4" w:space="0"/>
              <w:left w:val="single" w:color="000000" w:sz="4" w:space="0"/>
              <w:bottom w:val="single" w:color="000000" w:sz="4" w:space="0"/>
              <w:right w:val="nil"/>
            </w:tcBorders>
            <w:noWrap w:val="0"/>
            <w:vAlign w:val="center"/>
          </w:tcPr>
          <w:p w14:paraId="17103644">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中期资金总额：</w:t>
            </w:r>
          </w:p>
        </w:tc>
        <w:tc>
          <w:tcPr>
            <w:tcW w:w="1556" w:type="dxa"/>
            <w:tcBorders>
              <w:top w:val="single" w:color="000000" w:sz="4" w:space="0"/>
              <w:left w:val="single" w:color="000000" w:sz="4" w:space="0"/>
              <w:bottom w:val="single" w:color="000000" w:sz="4" w:space="0"/>
              <w:right w:val="nil"/>
            </w:tcBorders>
            <w:noWrap w:val="0"/>
            <w:vAlign w:val="center"/>
          </w:tcPr>
          <w:p w14:paraId="7BAC5FF7">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87.40</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0EEFA3D2">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176" w:type="dxa"/>
            <w:gridSpan w:val="2"/>
            <w:tcBorders>
              <w:top w:val="single" w:color="000000" w:sz="4" w:space="0"/>
              <w:left w:val="single" w:color="000000" w:sz="4" w:space="0"/>
              <w:bottom w:val="single" w:color="000000" w:sz="4" w:space="0"/>
              <w:right w:val="single" w:color="000000" w:sz="4" w:space="0"/>
            </w:tcBorders>
            <w:noWrap w:val="0"/>
            <w:vAlign w:val="center"/>
          </w:tcPr>
          <w:p w14:paraId="3F1044C1">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24.2</w:t>
            </w:r>
          </w:p>
        </w:tc>
      </w:tr>
      <w:tr w14:paraId="70F3D828">
        <w:tblPrEx>
          <w:tblCellMar>
            <w:top w:w="0" w:type="dxa"/>
            <w:left w:w="108" w:type="dxa"/>
            <w:bottom w:w="0" w:type="dxa"/>
            <w:right w:w="108" w:type="dxa"/>
          </w:tblCellMar>
        </w:tblPrEx>
        <w:trPr>
          <w:trHeight w:val="441" w:hRule="atLeast"/>
        </w:trPr>
        <w:tc>
          <w:tcPr>
            <w:tcW w:w="1365" w:type="dxa"/>
            <w:gridSpan w:val="3"/>
            <w:vMerge w:val="continue"/>
            <w:tcBorders>
              <w:top w:val="single" w:color="000000" w:sz="4" w:space="0"/>
              <w:left w:val="single" w:color="000000" w:sz="4" w:space="0"/>
              <w:bottom w:val="single" w:color="000000" w:sz="4" w:space="0"/>
              <w:right w:val="nil"/>
            </w:tcBorders>
            <w:noWrap w:val="0"/>
            <w:vAlign w:val="center"/>
          </w:tcPr>
          <w:p w14:paraId="0987FB4A">
            <w:pPr>
              <w:jc w:val="center"/>
              <w:rPr>
                <w:rFonts w:ascii="宋体" w:hAnsi="宋体" w:eastAsia="宋体" w:cs="宋体"/>
                <w:color w:val="000000"/>
                <w:sz w:val="20"/>
              </w:rPr>
            </w:pPr>
          </w:p>
        </w:tc>
        <w:tc>
          <w:tcPr>
            <w:tcW w:w="1693" w:type="dxa"/>
            <w:tcBorders>
              <w:top w:val="single" w:color="000000" w:sz="4" w:space="0"/>
              <w:left w:val="single" w:color="000000" w:sz="4" w:space="0"/>
              <w:bottom w:val="single" w:color="000000" w:sz="4" w:space="0"/>
              <w:right w:val="nil"/>
            </w:tcBorders>
            <w:noWrap w:val="0"/>
            <w:vAlign w:val="center"/>
          </w:tcPr>
          <w:p w14:paraId="58F91302">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556" w:type="dxa"/>
            <w:tcBorders>
              <w:top w:val="single" w:color="000000" w:sz="4" w:space="0"/>
              <w:left w:val="single" w:color="000000" w:sz="4" w:space="0"/>
              <w:bottom w:val="single" w:color="000000" w:sz="4" w:space="0"/>
              <w:right w:val="nil"/>
            </w:tcBorders>
            <w:noWrap w:val="0"/>
            <w:vAlign w:val="center"/>
          </w:tcPr>
          <w:p w14:paraId="033BFAF9">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87.40</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7C97B698">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176" w:type="dxa"/>
            <w:gridSpan w:val="2"/>
            <w:tcBorders>
              <w:top w:val="single" w:color="000000" w:sz="4" w:space="0"/>
              <w:left w:val="single" w:color="000000" w:sz="4" w:space="0"/>
              <w:bottom w:val="single" w:color="000000" w:sz="4" w:space="0"/>
              <w:right w:val="single" w:color="000000" w:sz="4" w:space="0"/>
            </w:tcBorders>
            <w:noWrap w:val="0"/>
            <w:vAlign w:val="center"/>
          </w:tcPr>
          <w:p w14:paraId="00C53776">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24.2</w:t>
            </w:r>
          </w:p>
        </w:tc>
      </w:tr>
      <w:tr w14:paraId="5B973739">
        <w:tblPrEx>
          <w:tblCellMar>
            <w:top w:w="0" w:type="dxa"/>
            <w:left w:w="108" w:type="dxa"/>
            <w:bottom w:w="0" w:type="dxa"/>
            <w:right w:w="108" w:type="dxa"/>
          </w:tblCellMar>
        </w:tblPrEx>
        <w:trPr>
          <w:trHeight w:val="90" w:hRule="atLeast"/>
        </w:trPr>
        <w:tc>
          <w:tcPr>
            <w:tcW w:w="1365" w:type="dxa"/>
            <w:gridSpan w:val="3"/>
            <w:vMerge w:val="continue"/>
            <w:tcBorders>
              <w:top w:val="single" w:color="000000" w:sz="4" w:space="0"/>
              <w:left w:val="single" w:color="000000" w:sz="4" w:space="0"/>
              <w:bottom w:val="single" w:color="000000" w:sz="4" w:space="0"/>
              <w:right w:val="nil"/>
            </w:tcBorders>
            <w:noWrap w:val="0"/>
            <w:vAlign w:val="center"/>
          </w:tcPr>
          <w:p w14:paraId="408F6D61">
            <w:pPr>
              <w:jc w:val="center"/>
              <w:rPr>
                <w:rFonts w:ascii="宋体" w:hAnsi="宋体" w:eastAsia="宋体" w:cs="宋体"/>
                <w:color w:val="000000"/>
                <w:sz w:val="20"/>
              </w:rPr>
            </w:pPr>
          </w:p>
        </w:tc>
        <w:tc>
          <w:tcPr>
            <w:tcW w:w="1693" w:type="dxa"/>
            <w:tcBorders>
              <w:top w:val="single" w:color="000000" w:sz="4" w:space="0"/>
              <w:left w:val="single" w:color="000000" w:sz="4" w:space="0"/>
              <w:bottom w:val="single" w:color="000000" w:sz="4" w:space="0"/>
              <w:right w:val="single" w:color="000000" w:sz="4" w:space="0"/>
            </w:tcBorders>
            <w:noWrap w:val="0"/>
            <w:vAlign w:val="center"/>
          </w:tcPr>
          <w:p w14:paraId="4ACC890A">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556" w:type="dxa"/>
            <w:tcBorders>
              <w:top w:val="single" w:color="000000" w:sz="4" w:space="0"/>
              <w:left w:val="single" w:color="000000" w:sz="4" w:space="0"/>
              <w:bottom w:val="single" w:color="000000" w:sz="4" w:space="0"/>
              <w:right w:val="single" w:color="000000" w:sz="4" w:space="0"/>
            </w:tcBorders>
            <w:noWrap w:val="0"/>
            <w:vAlign w:val="center"/>
          </w:tcPr>
          <w:p w14:paraId="08D1ECAD">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7D8155A4">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176" w:type="dxa"/>
            <w:gridSpan w:val="2"/>
            <w:tcBorders>
              <w:top w:val="single" w:color="000000" w:sz="4" w:space="0"/>
              <w:left w:val="single" w:color="000000" w:sz="4" w:space="0"/>
              <w:bottom w:val="single" w:color="000000" w:sz="4" w:space="0"/>
              <w:right w:val="single" w:color="000000" w:sz="4" w:space="0"/>
            </w:tcBorders>
            <w:noWrap w:val="0"/>
            <w:vAlign w:val="center"/>
          </w:tcPr>
          <w:p w14:paraId="5FDD9B48">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r>
      <w:tr w14:paraId="0C0E8B2C">
        <w:tblPrEx>
          <w:tblCellMar>
            <w:top w:w="0" w:type="dxa"/>
            <w:left w:w="108" w:type="dxa"/>
            <w:bottom w:w="0" w:type="dxa"/>
            <w:right w:w="108" w:type="dxa"/>
          </w:tblCellMar>
        </w:tblPrEx>
        <w:trPr>
          <w:trHeight w:val="480" w:hRule="atLeast"/>
        </w:trPr>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F400F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159" w:type="dxa"/>
            <w:gridSpan w:val="4"/>
            <w:tcBorders>
              <w:top w:val="single" w:color="000000" w:sz="4" w:space="0"/>
              <w:left w:val="nil"/>
              <w:bottom w:val="single" w:color="000000" w:sz="4" w:space="0"/>
              <w:right w:val="nil"/>
            </w:tcBorders>
            <w:noWrap w:val="0"/>
            <w:vAlign w:val="center"/>
          </w:tcPr>
          <w:p w14:paraId="491970BA">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中期目标（2022年—2026年）</w:t>
            </w:r>
          </w:p>
        </w:tc>
        <w:tc>
          <w:tcPr>
            <w:tcW w:w="5389" w:type="dxa"/>
            <w:gridSpan w:val="4"/>
            <w:tcBorders>
              <w:top w:val="single" w:color="000000" w:sz="4" w:space="0"/>
              <w:left w:val="single" w:color="000000" w:sz="4" w:space="0"/>
              <w:bottom w:val="single" w:color="000000" w:sz="4" w:space="0"/>
              <w:right w:val="nil"/>
            </w:tcBorders>
            <w:noWrap w:val="0"/>
            <w:vAlign w:val="center"/>
          </w:tcPr>
          <w:p w14:paraId="484DE80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年度目标</w:t>
            </w:r>
          </w:p>
        </w:tc>
      </w:tr>
      <w:tr w14:paraId="6CEDCD72">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54EAE">
            <w:pPr>
              <w:jc w:val="center"/>
              <w:rPr>
                <w:rFonts w:ascii="宋体" w:hAnsi="宋体" w:eastAsia="宋体" w:cs="宋体"/>
                <w:color w:val="000000"/>
                <w:sz w:val="20"/>
              </w:rPr>
            </w:pPr>
          </w:p>
        </w:tc>
        <w:tc>
          <w:tcPr>
            <w:tcW w:w="4159" w:type="dxa"/>
            <w:gridSpan w:val="4"/>
            <w:tcBorders>
              <w:top w:val="single" w:color="000000" w:sz="4" w:space="0"/>
              <w:left w:val="nil"/>
              <w:bottom w:val="single" w:color="000000" w:sz="4" w:space="0"/>
              <w:right w:val="nil"/>
            </w:tcBorders>
            <w:noWrap w:val="0"/>
            <w:vAlign w:val="center"/>
          </w:tcPr>
          <w:p w14:paraId="3C5BCBA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充分发挥职能作用，提高了疫病防控的意识以及应对措施；减少疫病发生，促进畜禽产能增加。对高致病性禽流感等重大动物疫病进行采样、监测。1、高致病性禽流感、非洲猪瘟、口蹄疫、猪瘟、布鲁氏菌病、结核病等各类诊断试剂；2、反应板等试验用辅助材料（离心管、注射器、枪头等）；3、生物安全防护（工作服、工作靴、工作帽、口罩、护目镜）；4、消毒药品（消毒剂、医用酒精、肥皂等）；5、采样及交通补贴（定点养殖户补贴及采样人员交通补助）；6、培训费（参加省级操作培训和对县区实验室人员培训等）。7、相关技术资料的购买及印刷支出。8、精密实验仪器设备校验、养护和维修。</w:t>
            </w:r>
          </w:p>
          <w:p w14:paraId="369251D3">
            <w:pPr>
              <w:keepNext w:val="0"/>
              <w:keepLines w:val="0"/>
              <w:widowControl/>
              <w:suppressLineNumbers w:val="0"/>
              <w:jc w:val="left"/>
              <w:textAlignment w:val="center"/>
              <w:rPr>
                <w:rFonts w:ascii="宋体" w:hAnsi="宋体" w:eastAsia="宋体" w:cs="宋体"/>
                <w:color w:val="000000"/>
                <w:sz w:val="20"/>
              </w:rPr>
            </w:pPr>
          </w:p>
        </w:tc>
        <w:tc>
          <w:tcPr>
            <w:tcW w:w="5389" w:type="dxa"/>
            <w:gridSpan w:val="4"/>
            <w:tcBorders>
              <w:top w:val="single" w:color="000000" w:sz="4" w:space="0"/>
              <w:left w:val="single" w:color="000000" w:sz="4" w:space="0"/>
              <w:bottom w:val="single" w:color="000000" w:sz="4" w:space="0"/>
              <w:right w:val="nil"/>
            </w:tcBorders>
            <w:noWrap w:val="0"/>
            <w:vAlign w:val="center"/>
          </w:tcPr>
          <w:p w14:paraId="6498F39E">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充分发挥职能作用，提高了疫病防控的意识以及应对措施；减少疫病发生，促进畜禽产能增加。对高致病性禽流感等重大动物疫病进行采样、监测。1、高致病性禽流感、非洲猪瘟、口蹄疫、猪瘟、布鲁氏菌病、结核病等各类诊断试剂；2、反应板等试验用辅助材料（离心管、注射器、枪头等）；3、生物安全防护（工作服、工作靴、工作帽、口罩、护目镜）；4、消毒药品（消毒剂、医用酒精、肥皂等）；5、采样及交通补贴（定点养殖户补贴及采样人员交通补助）；6、培训费（参加省级操作培训和对县区实验室人员培训等）。7、相关技术资料的购买及印刷支出。8、精密实验仪器设备校验、养护和维修。</w:t>
            </w:r>
          </w:p>
        </w:tc>
      </w:tr>
      <w:tr w14:paraId="1ECE0F83">
        <w:tblPrEx>
          <w:tblCellMar>
            <w:top w:w="0" w:type="dxa"/>
            <w:left w:w="108" w:type="dxa"/>
            <w:bottom w:w="0" w:type="dxa"/>
            <w:right w:w="108" w:type="dxa"/>
          </w:tblCellMar>
        </w:tblPrEx>
        <w:trPr>
          <w:trHeight w:val="480" w:hRule="atLeast"/>
        </w:trPr>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0FEF4137">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55" w:type="dxa"/>
            <w:tcBorders>
              <w:top w:val="single" w:color="000000" w:sz="4" w:space="0"/>
              <w:left w:val="nil"/>
              <w:bottom w:val="single" w:color="000000" w:sz="4" w:space="0"/>
              <w:right w:val="nil"/>
            </w:tcBorders>
            <w:noWrap w:val="0"/>
            <w:vAlign w:val="center"/>
          </w:tcPr>
          <w:p w14:paraId="1E233D89">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一级指标</w:t>
            </w:r>
          </w:p>
        </w:tc>
        <w:tc>
          <w:tcPr>
            <w:tcW w:w="455" w:type="dxa"/>
            <w:tcBorders>
              <w:top w:val="single" w:color="000000" w:sz="4" w:space="0"/>
              <w:left w:val="single" w:color="000000" w:sz="4" w:space="0"/>
              <w:bottom w:val="single" w:color="000000" w:sz="4" w:space="0"/>
              <w:right w:val="nil"/>
            </w:tcBorders>
            <w:noWrap w:val="0"/>
            <w:vAlign w:val="center"/>
          </w:tcPr>
          <w:p w14:paraId="429CAFD3">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693" w:type="dxa"/>
            <w:tcBorders>
              <w:top w:val="single" w:color="000000" w:sz="4" w:space="0"/>
              <w:left w:val="single" w:color="000000" w:sz="4" w:space="0"/>
              <w:bottom w:val="single" w:color="000000" w:sz="4" w:space="0"/>
              <w:right w:val="nil"/>
            </w:tcBorders>
            <w:noWrap w:val="0"/>
            <w:vAlign w:val="center"/>
          </w:tcPr>
          <w:p w14:paraId="118C0A3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三级指标</w:t>
            </w:r>
          </w:p>
        </w:tc>
        <w:tc>
          <w:tcPr>
            <w:tcW w:w="1556" w:type="dxa"/>
            <w:tcBorders>
              <w:top w:val="single" w:color="000000" w:sz="4" w:space="0"/>
              <w:left w:val="single" w:color="000000" w:sz="4" w:space="0"/>
              <w:bottom w:val="single" w:color="000000" w:sz="4" w:space="0"/>
              <w:right w:val="nil"/>
            </w:tcBorders>
            <w:noWrap w:val="0"/>
            <w:vAlign w:val="center"/>
          </w:tcPr>
          <w:p w14:paraId="7333CCE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0553D95">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1B2AEFD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三级指标</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1EDB5AF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r>
      <w:tr w14:paraId="7A113FA1">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D016A">
            <w:pPr>
              <w:jc w:val="center"/>
              <w:rPr>
                <w:rFonts w:ascii="宋体" w:hAnsi="宋体" w:eastAsia="宋体" w:cs="宋体"/>
                <w:color w:val="000000"/>
                <w:sz w:val="20"/>
              </w:rPr>
            </w:pPr>
          </w:p>
        </w:tc>
        <w:tc>
          <w:tcPr>
            <w:tcW w:w="455" w:type="dxa"/>
            <w:vMerge w:val="restart"/>
            <w:tcBorders>
              <w:top w:val="single" w:color="000000" w:sz="4" w:space="0"/>
              <w:left w:val="nil"/>
              <w:bottom w:val="single" w:color="000000" w:sz="4" w:space="0"/>
              <w:right w:val="nil"/>
            </w:tcBorders>
            <w:noWrap w:val="0"/>
            <w:vAlign w:val="center"/>
          </w:tcPr>
          <w:p w14:paraId="0D68EB4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产出指标</w:t>
            </w:r>
          </w:p>
        </w:tc>
        <w:tc>
          <w:tcPr>
            <w:tcW w:w="455" w:type="dxa"/>
            <w:tcBorders>
              <w:top w:val="single" w:color="000000" w:sz="4" w:space="0"/>
              <w:left w:val="single" w:color="000000" w:sz="4" w:space="0"/>
              <w:bottom w:val="single" w:color="000000" w:sz="4" w:space="0"/>
              <w:right w:val="nil"/>
            </w:tcBorders>
            <w:noWrap w:val="0"/>
            <w:vAlign w:val="center"/>
          </w:tcPr>
          <w:p w14:paraId="61321EB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693" w:type="dxa"/>
            <w:tcBorders>
              <w:top w:val="single" w:color="000000" w:sz="4" w:space="0"/>
              <w:left w:val="single" w:color="000000" w:sz="4" w:space="0"/>
              <w:bottom w:val="single" w:color="000000" w:sz="4" w:space="0"/>
              <w:right w:val="nil"/>
            </w:tcBorders>
            <w:noWrap w:val="0"/>
            <w:vAlign w:val="center"/>
          </w:tcPr>
          <w:p w14:paraId="411CA3F7">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动物疫病监测期数</w:t>
            </w:r>
          </w:p>
        </w:tc>
        <w:tc>
          <w:tcPr>
            <w:tcW w:w="1556" w:type="dxa"/>
            <w:tcBorders>
              <w:top w:val="single" w:color="000000" w:sz="4" w:space="0"/>
              <w:left w:val="single" w:color="000000" w:sz="4" w:space="0"/>
              <w:bottom w:val="single" w:color="000000" w:sz="4" w:space="0"/>
              <w:right w:val="nil"/>
            </w:tcBorders>
            <w:noWrap w:val="0"/>
            <w:vAlign w:val="center"/>
          </w:tcPr>
          <w:p w14:paraId="18BB008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≧12期</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A08D7C4">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18CC71A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动物疫病监测期数</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609F812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≧12期</w:t>
            </w:r>
          </w:p>
        </w:tc>
      </w:tr>
      <w:tr w14:paraId="3AC942F0">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EDD21">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3786C460">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10D0D2B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693" w:type="dxa"/>
            <w:tcBorders>
              <w:top w:val="single" w:color="000000" w:sz="4" w:space="0"/>
              <w:left w:val="single" w:color="000000" w:sz="4" w:space="0"/>
              <w:bottom w:val="single" w:color="000000" w:sz="4" w:space="0"/>
              <w:right w:val="nil"/>
            </w:tcBorders>
            <w:noWrap w:val="0"/>
            <w:vAlign w:val="center"/>
          </w:tcPr>
          <w:p w14:paraId="43155CB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重大动物疫病防控率</w:t>
            </w:r>
          </w:p>
        </w:tc>
        <w:tc>
          <w:tcPr>
            <w:tcW w:w="1556" w:type="dxa"/>
            <w:tcBorders>
              <w:top w:val="single" w:color="000000" w:sz="4" w:space="0"/>
              <w:left w:val="single" w:color="000000" w:sz="4" w:space="0"/>
              <w:bottom w:val="single" w:color="000000" w:sz="4" w:space="0"/>
              <w:right w:val="nil"/>
            </w:tcBorders>
            <w:noWrap w:val="0"/>
            <w:vAlign w:val="center"/>
          </w:tcPr>
          <w:p w14:paraId="5F93A99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22EA634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7FBE5D2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重大动物疫病防控率</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7C8ABB69">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w:t>
            </w:r>
          </w:p>
        </w:tc>
      </w:tr>
      <w:tr w14:paraId="429F7424">
        <w:tblPrEx>
          <w:tblCellMar>
            <w:top w:w="0" w:type="dxa"/>
            <w:left w:w="108" w:type="dxa"/>
            <w:bottom w:w="0" w:type="dxa"/>
            <w:right w:w="108" w:type="dxa"/>
          </w:tblCellMar>
        </w:tblPrEx>
        <w:trPr>
          <w:trHeight w:val="72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F00E8">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037FCD04">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10CEF82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693" w:type="dxa"/>
            <w:tcBorders>
              <w:top w:val="single" w:color="000000" w:sz="4" w:space="0"/>
              <w:left w:val="single" w:color="000000" w:sz="4" w:space="0"/>
              <w:bottom w:val="single" w:color="000000" w:sz="4" w:space="0"/>
              <w:right w:val="nil"/>
            </w:tcBorders>
            <w:noWrap w:val="0"/>
            <w:vAlign w:val="center"/>
          </w:tcPr>
          <w:p w14:paraId="1CA4FB89">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资金拨付时限</w:t>
            </w:r>
          </w:p>
        </w:tc>
        <w:tc>
          <w:tcPr>
            <w:tcW w:w="1556" w:type="dxa"/>
            <w:tcBorders>
              <w:top w:val="single" w:color="000000" w:sz="4" w:space="0"/>
              <w:left w:val="single" w:color="000000" w:sz="4" w:space="0"/>
              <w:bottom w:val="single" w:color="000000" w:sz="4" w:space="0"/>
              <w:right w:val="nil"/>
            </w:tcBorders>
            <w:noWrap w:val="0"/>
            <w:vAlign w:val="center"/>
          </w:tcPr>
          <w:p w14:paraId="7B44848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324EACE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3A34AD6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资金拨付时限</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4FFD766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r>
      <w:tr w14:paraId="3BBEC9B8">
        <w:tblPrEx>
          <w:tblCellMar>
            <w:top w:w="0" w:type="dxa"/>
            <w:left w:w="108" w:type="dxa"/>
            <w:bottom w:w="0" w:type="dxa"/>
            <w:right w:w="108" w:type="dxa"/>
          </w:tblCellMar>
        </w:tblPrEx>
        <w:trPr>
          <w:trHeight w:val="1204"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CF55F">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29B4D74B">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3F5F1232">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693" w:type="dxa"/>
            <w:tcBorders>
              <w:top w:val="single" w:color="000000" w:sz="4" w:space="0"/>
              <w:left w:val="single" w:color="000000" w:sz="4" w:space="0"/>
              <w:bottom w:val="single" w:color="000000" w:sz="4" w:space="0"/>
              <w:right w:val="nil"/>
            </w:tcBorders>
            <w:noWrap w:val="0"/>
            <w:vAlign w:val="center"/>
          </w:tcPr>
          <w:p w14:paraId="4652C77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重大动物疫病监测总成本</w:t>
            </w:r>
          </w:p>
        </w:tc>
        <w:tc>
          <w:tcPr>
            <w:tcW w:w="1556" w:type="dxa"/>
            <w:tcBorders>
              <w:top w:val="single" w:color="000000" w:sz="4" w:space="0"/>
              <w:left w:val="single" w:color="000000" w:sz="4" w:space="0"/>
              <w:bottom w:val="single" w:color="000000" w:sz="4" w:space="0"/>
              <w:right w:val="nil"/>
            </w:tcBorders>
            <w:noWrap w:val="0"/>
            <w:vAlign w:val="center"/>
          </w:tcPr>
          <w:p w14:paraId="45A55DEC">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24.2万元</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03F62BB1">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0207C45B">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重大动物疫病监测总成本</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1D4272C6">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24.2万元</w:t>
            </w:r>
          </w:p>
        </w:tc>
      </w:tr>
      <w:tr w14:paraId="7EA596DA">
        <w:tblPrEx>
          <w:tblCellMar>
            <w:top w:w="0" w:type="dxa"/>
            <w:left w:w="108" w:type="dxa"/>
            <w:bottom w:w="0" w:type="dxa"/>
            <w:right w:w="108" w:type="dxa"/>
          </w:tblCellMar>
        </w:tblPrEx>
        <w:trPr>
          <w:trHeight w:val="846"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0152C">
            <w:pPr>
              <w:jc w:val="center"/>
              <w:rPr>
                <w:rFonts w:ascii="宋体" w:hAnsi="宋体" w:eastAsia="宋体" w:cs="宋体"/>
                <w:color w:val="000000"/>
                <w:sz w:val="20"/>
              </w:rPr>
            </w:pPr>
          </w:p>
        </w:tc>
        <w:tc>
          <w:tcPr>
            <w:tcW w:w="455" w:type="dxa"/>
            <w:vMerge w:val="restart"/>
            <w:tcBorders>
              <w:top w:val="single" w:color="000000" w:sz="4" w:space="0"/>
              <w:left w:val="nil"/>
              <w:bottom w:val="single" w:color="000000" w:sz="4" w:space="0"/>
              <w:right w:val="nil"/>
            </w:tcBorders>
            <w:noWrap w:val="0"/>
            <w:vAlign w:val="center"/>
          </w:tcPr>
          <w:p w14:paraId="1FD0115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效益指标</w:t>
            </w:r>
          </w:p>
        </w:tc>
        <w:tc>
          <w:tcPr>
            <w:tcW w:w="455" w:type="dxa"/>
            <w:tcBorders>
              <w:top w:val="single" w:color="000000" w:sz="4" w:space="0"/>
              <w:left w:val="single" w:color="000000" w:sz="4" w:space="0"/>
              <w:bottom w:val="single" w:color="000000" w:sz="4" w:space="0"/>
              <w:right w:val="nil"/>
            </w:tcBorders>
            <w:noWrap w:val="0"/>
            <w:vAlign w:val="center"/>
          </w:tcPr>
          <w:p w14:paraId="33062B63">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693" w:type="dxa"/>
            <w:tcBorders>
              <w:top w:val="single" w:color="000000" w:sz="4" w:space="0"/>
              <w:left w:val="single" w:color="000000" w:sz="4" w:space="0"/>
              <w:bottom w:val="single" w:color="000000" w:sz="4" w:space="0"/>
              <w:right w:val="nil"/>
            </w:tcBorders>
            <w:noWrap w:val="0"/>
            <w:vAlign w:val="center"/>
          </w:tcPr>
          <w:p w14:paraId="463E5BE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促进增收</w:t>
            </w:r>
          </w:p>
        </w:tc>
        <w:tc>
          <w:tcPr>
            <w:tcW w:w="1556" w:type="dxa"/>
            <w:tcBorders>
              <w:top w:val="single" w:color="000000" w:sz="4" w:space="0"/>
              <w:left w:val="single" w:color="000000" w:sz="4" w:space="0"/>
              <w:bottom w:val="single" w:color="000000" w:sz="4" w:space="0"/>
              <w:right w:val="nil"/>
            </w:tcBorders>
            <w:noWrap w:val="0"/>
            <w:vAlign w:val="center"/>
          </w:tcPr>
          <w:p w14:paraId="75C8C22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通过项目，防控重大动物疫病，增加养殖户收入。</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A08F523">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746F640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促进增收</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144A539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通过项目，防控重大动物疫病，增加养殖户收入。</w:t>
            </w:r>
          </w:p>
        </w:tc>
      </w:tr>
      <w:tr w14:paraId="13C410B1">
        <w:tblPrEx>
          <w:tblCellMar>
            <w:top w:w="0" w:type="dxa"/>
            <w:left w:w="108" w:type="dxa"/>
            <w:bottom w:w="0" w:type="dxa"/>
            <w:right w:w="108" w:type="dxa"/>
          </w:tblCellMar>
        </w:tblPrEx>
        <w:trPr>
          <w:trHeight w:val="2048"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16E6354">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70A2D55C">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7EDB5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693" w:type="dxa"/>
            <w:tcBorders>
              <w:top w:val="single" w:color="000000" w:sz="4" w:space="0"/>
              <w:left w:val="single" w:color="000000" w:sz="4" w:space="0"/>
              <w:bottom w:val="single" w:color="000000" w:sz="4" w:space="0"/>
              <w:right w:val="nil"/>
            </w:tcBorders>
            <w:noWrap w:val="0"/>
            <w:vAlign w:val="center"/>
          </w:tcPr>
          <w:p w14:paraId="61750F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增强养殖户防控意识</w:t>
            </w:r>
          </w:p>
        </w:tc>
        <w:tc>
          <w:tcPr>
            <w:tcW w:w="1556" w:type="dxa"/>
            <w:tcBorders>
              <w:top w:val="single" w:color="000000" w:sz="4" w:space="0"/>
              <w:left w:val="single" w:color="000000" w:sz="4" w:space="0"/>
              <w:bottom w:val="single" w:color="000000" w:sz="4" w:space="0"/>
              <w:right w:val="nil"/>
            </w:tcBorders>
            <w:noWrap w:val="0"/>
            <w:vAlign w:val="center"/>
          </w:tcPr>
          <w:p w14:paraId="21726E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充分发挥职能作用，提高了防控疫病的意识以及应对措施，为养殖户进行生产指导，减少疫病发生。</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FD7D3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140A5B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增强养殖户防控意识</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65BEC4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充分发挥职能作用，提高了防控疫病的意识以及应对措施，为养殖户进行生产指导，减少疫病发生。</w:t>
            </w:r>
          </w:p>
        </w:tc>
      </w:tr>
      <w:tr w14:paraId="6F0B6A43">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37A37266">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296F6002">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69262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693" w:type="dxa"/>
            <w:tcBorders>
              <w:top w:val="single" w:color="000000" w:sz="4" w:space="0"/>
              <w:left w:val="single" w:color="000000" w:sz="4" w:space="0"/>
              <w:bottom w:val="single" w:color="000000" w:sz="4" w:space="0"/>
              <w:right w:val="nil"/>
            </w:tcBorders>
            <w:noWrap w:val="0"/>
            <w:vAlign w:val="center"/>
          </w:tcPr>
          <w:p w14:paraId="11543D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绿色健康发展</w:t>
            </w:r>
          </w:p>
        </w:tc>
        <w:tc>
          <w:tcPr>
            <w:tcW w:w="1556" w:type="dxa"/>
            <w:tcBorders>
              <w:top w:val="single" w:color="000000" w:sz="4" w:space="0"/>
              <w:left w:val="single" w:color="000000" w:sz="4" w:space="0"/>
              <w:bottom w:val="single" w:color="000000" w:sz="4" w:space="0"/>
              <w:right w:val="nil"/>
            </w:tcBorders>
            <w:noWrap w:val="0"/>
            <w:vAlign w:val="center"/>
          </w:tcPr>
          <w:p w14:paraId="4D532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满足当前重大动物疫情防控工作需要，促进畜牧业健康发展。</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60EE0F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60E4A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绿色健康发展</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3AC085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满足当前重大动物疫情防控工作需要，促进畜牧业健康发展。</w:t>
            </w:r>
          </w:p>
        </w:tc>
      </w:tr>
      <w:tr w14:paraId="6E221FE7">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713249">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369F9B0B">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71F0CE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693" w:type="dxa"/>
            <w:tcBorders>
              <w:top w:val="single" w:color="000000" w:sz="4" w:space="0"/>
              <w:left w:val="single" w:color="000000" w:sz="4" w:space="0"/>
              <w:bottom w:val="single" w:color="000000" w:sz="4" w:space="0"/>
              <w:right w:val="nil"/>
            </w:tcBorders>
            <w:noWrap w:val="0"/>
            <w:vAlign w:val="center"/>
          </w:tcPr>
          <w:p w14:paraId="20EC88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疫病防控形势</w:t>
            </w:r>
          </w:p>
        </w:tc>
        <w:tc>
          <w:tcPr>
            <w:tcW w:w="1556" w:type="dxa"/>
            <w:tcBorders>
              <w:top w:val="single" w:color="000000" w:sz="4" w:space="0"/>
              <w:left w:val="single" w:color="000000" w:sz="4" w:space="0"/>
              <w:bottom w:val="single" w:color="000000" w:sz="4" w:space="0"/>
              <w:right w:val="nil"/>
            </w:tcBorders>
            <w:noWrap w:val="0"/>
            <w:vAlign w:val="center"/>
          </w:tcPr>
          <w:p w14:paraId="27567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实施重大动物疫病监测，不断提高养殖发展质量，改善农村环境，实现可持续发展</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7C93B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740549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疫病防控形势</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64608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实施重大动物疫病监测，不断提高养殖发展质量，改善农村环境，实现可持续发展</w:t>
            </w:r>
          </w:p>
        </w:tc>
      </w:tr>
      <w:tr w14:paraId="1D99AEEB">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4DA73E4C">
            <w:pPr>
              <w:jc w:val="center"/>
              <w:rPr>
                <w:rFonts w:ascii="宋体" w:hAnsi="宋体" w:eastAsia="宋体" w:cs="宋体"/>
                <w:color w:val="000000"/>
                <w:sz w:val="20"/>
              </w:rPr>
            </w:pPr>
          </w:p>
        </w:tc>
        <w:tc>
          <w:tcPr>
            <w:tcW w:w="455" w:type="dxa"/>
            <w:tcBorders>
              <w:top w:val="single" w:color="000000" w:sz="4" w:space="0"/>
              <w:left w:val="nil"/>
              <w:bottom w:val="single" w:color="000000" w:sz="4" w:space="0"/>
              <w:right w:val="nil"/>
            </w:tcBorders>
            <w:noWrap w:val="0"/>
            <w:vAlign w:val="center"/>
          </w:tcPr>
          <w:p w14:paraId="4C870B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455" w:type="dxa"/>
            <w:tcBorders>
              <w:top w:val="single" w:color="000000" w:sz="4" w:space="0"/>
              <w:left w:val="single" w:color="000000" w:sz="4" w:space="0"/>
              <w:bottom w:val="single" w:color="000000" w:sz="4" w:space="0"/>
              <w:right w:val="nil"/>
            </w:tcBorders>
            <w:noWrap w:val="0"/>
            <w:vAlign w:val="center"/>
          </w:tcPr>
          <w:p w14:paraId="73306E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693" w:type="dxa"/>
            <w:tcBorders>
              <w:top w:val="single" w:color="000000" w:sz="4" w:space="0"/>
              <w:left w:val="single" w:color="000000" w:sz="4" w:space="0"/>
              <w:bottom w:val="single" w:color="000000" w:sz="4" w:space="0"/>
              <w:right w:val="nil"/>
            </w:tcBorders>
            <w:noWrap w:val="0"/>
            <w:vAlign w:val="center"/>
          </w:tcPr>
          <w:p w14:paraId="2689A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w:t>
            </w:r>
          </w:p>
        </w:tc>
        <w:tc>
          <w:tcPr>
            <w:tcW w:w="1556" w:type="dxa"/>
            <w:tcBorders>
              <w:top w:val="single" w:color="000000" w:sz="4" w:space="0"/>
              <w:left w:val="single" w:color="000000" w:sz="4" w:space="0"/>
              <w:bottom w:val="single" w:color="000000" w:sz="4" w:space="0"/>
              <w:right w:val="nil"/>
            </w:tcBorders>
            <w:noWrap w:val="0"/>
            <w:vAlign w:val="center"/>
          </w:tcPr>
          <w:p w14:paraId="35D79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14:paraId="55AB5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679" w:type="dxa"/>
            <w:gridSpan w:val="2"/>
            <w:tcBorders>
              <w:top w:val="single" w:color="000000" w:sz="4" w:space="0"/>
              <w:left w:val="single" w:color="000000" w:sz="4" w:space="0"/>
              <w:bottom w:val="single" w:color="000000" w:sz="4" w:space="0"/>
              <w:right w:val="single" w:color="000000" w:sz="4" w:space="0"/>
            </w:tcBorders>
            <w:noWrap w:val="0"/>
            <w:vAlign w:val="center"/>
          </w:tcPr>
          <w:p w14:paraId="01E978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w:t>
            </w:r>
          </w:p>
        </w:tc>
        <w:tc>
          <w:tcPr>
            <w:tcW w:w="2821" w:type="dxa"/>
            <w:tcBorders>
              <w:top w:val="single" w:color="000000" w:sz="4" w:space="0"/>
              <w:left w:val="single" w:color="000000" w:sz="4" w:space="0"/>
              <w:bottom w:val="single" w:color="000000" w:sz="4" w:space="0"/>
              <w:right w:val="single" w:color="000000" w:sz="4" w:space="0"/>
            </w:tcBorders>
            <w:noWrap w:val="0"/>
            <w:vAlign w:val="center"/>
          </w:tcPr>
          <w:p w14:paraId="19FBED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bl>
    <w:p w14:paraId="50CD02E8">
      <w:pPr>
        <w:pStyle w:val="2"/>
        <w:keepNext w:val="0"/>
        <w:keepLines w:val="0"/>
        <w:pageBreakBefore w:val="0"/>
        <w:kinsoku/>
        <w:overflowPunct/>
        <w:topLinePunct w:val="0"/>
        <w:autoSpaceDE/>
        <w:autoSpaceDN/>
        <w:bidi w:val="0"/>
        <w:adjustRightInd w:val="0"/>
        <w:snapToGrid w:val="0"/>
        <w:spacing w:line="560" w:lineRule="exact"/>
        <w:rPr>
          <w:rFonts w:hint="eastAsia"/>
          <w:lang w:val="en-US" w:eastAsia="zh-CN"/>
        </w:rPr>
      </w:pPr>
    </w:p>
    <w:p w14:paraId="1438DA07">
      <w:pPr>
        <w:pStyle w:val="2"/>
        <w:keepNext w:val="0"/>
        <w:keepLines w:val="0"/>
        <w:pageBreakBefore w:val="0"/>
        <w:kinsoku/>
        <w:overflowPunct/>
        <w:topLinePunct w:val="0"/>
        <w:autoSpaceDE/>
        <w:autoSpaceDN/>
        <w:bidi w:val="0"/>
        <w:adjustRightInd w:val="0"/>
        <w:snapToGrid w:val="0"/>
        <w:spacing w:line="560" w:lineRule="exact"/>
        <w:rPr>
          <w:rFonts w:hint="default" w:eastAsia="宋体"/>
          <w:lang w:val="en-US" w:eastAsia="zh-CN"/>
        </w:rPr>
      </w:pPr>
      <w:r>
        <w:rPr>
          <w:rFonts w:hint="eastAsia"/>
          <w:lang w:val="en-US" w:eastAsia="zh-CN"/>
        </w:rPr>
        <w:t xml:space="preserve">    </w:t>
      </w:r>
    </w:p>
    <w:tbl>
      <w:tblPr>
        <w:tblStyle w:val="3"/>
        <w:tblW w:w="9883" w:type="dxa"/>
        <w:tblInd w:w="93" w:type="dxa"/>
        <w:tblLayout w:type="fixed"/>
        <w:tblCellMar>
          <w:top w:w="0" w:type="dxa"/>
          <w:left w:w="108" w:type="dxa"/>
          <w:bottom w:w="0" w:type="dxa"/>
          <w:right w:w="108" w:type="dxa"/>
        </w:tblCellMar>
      </w:tblPr>
      <w:tblGrid>
        <w:gridCol w:w="455"/>
        <w:gridCol w:w="455"/>
        <w:gridCol w:w="455"/>
        <w:gridCol w:w="1918"/>
        <w:gridCol w:w="1331"/>
        <w:gridCol w:w="1009"/>
        <w:gridCol w:w="1204"/>
        <w:gridCol w:w="355"/>
        <w:gridCol w:w="2701"/>
      </w:tblGrid>
      <w:tr w14:paraId="58B1C1EC">
        <w:tblPrEx>
          <w:tblCellMar>
            <w:top w:w="0" w:type="dxa"/>
            <w:left w:w="108" w:type="dxa"/>
            <w:bottom w:w="0" w:type="dxa"/>
            <w:right w:w="108" w:type="dxa"/>
          </w:tblCellMar>
        </w:tblPrEx>
        <w:trPr>
          <w:trHeight w:val="681" w:hRule="atLeast"/>
        </w:trPr>
        <w:tc>
          <w:tcPr>
            <w:tcW w:w="9883" w:type="dxa"/>
            <w:gridSpan w:val="9"/>
            <w:tcBorders>
              <w:top w:val="nil"/>
              <w:left w:val="nil"/>
              <w:bottom w:val="nil"/>
              <w:right w:val="nil"/>
            </w:tcBorders>
            <w:noWrap w:val="0"/>
            <w:vAlign w:val="center"/>
          </w:tcPr>
          <w:p w14:paraId="778D79EE">
            <w:pPr>
              <w:jc w:val="left"/>
              <w:rPr>
                <w:rFonts w:ascii="宋体" w:hAnsi="宋体" w:eastAsia="宋体" w:cs="宋体"/>
                <w:b/>
                <w:bCs/>
                <w:color w:val="000000"/>
                <w:szCs w:val="32"/>
              </w:rPr>
            </w:pPr>
          </w:p>
        </w:tc>
      </w:tr>
      <w:tr w14:paraId="46177DCB">
        <w:tblPrEx>
          <w:tblCellMar>
            <w:top w:w="0" w:type="dxa"/>
            <w:left w:w="108" w:type="dxa"/>
            <w:bottom w:w="0" w:type="dxa"/>
            <w:right w:w="108" w:type="dxa"/>
          </w:tblCellMar>
        </w:tblPrEx>
        <w:trPr>
          <w:trHeight w:val="279" w:hRule="atLeast"/>
        </w:trPr>
        <w:tc>
          <w:tcPr>
            <w:tcW w:w="9883" w:type="dxa"/>
            <w:gridSpan w:val="9"/>
            <w:tcBorders>
              <w:top w:val="nil"/>
              <w:left w:val="nil"/>
              <w:bottom w:val="nil"/>
              <w:right w:val="nil"/>
            </w:tcBorders>
            <w:noWrap w:val="0"/>
            <w:vAlign w:val="center"/>
          </w:tcPr>
          <w:p w14:paraId="39A7D78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b/>
                <w:bCs/>
                <w:i w:val="0"/>
                <w:iCs w:val="0"/>
                <w:color w:val="000000"/>
                <w:kern w:val="0"/>
                <w:sz w:val="32"/>
                <w:szCs w:val="32"/>
                <w:u w:val="none"/>
                <w:lang w:val="en-US" w:eastAsia="zh-CN" w:bidi="ar"/>
              </w:rPr>
              <w:t>项目支出绩效目标表</w:t>
            </w:r>
          </w:p>
        </w:tc>
      </w:tr>
      <w:tr w14:paraId="7A5DF607">
        <w:tblPrEx>
          <w:tblCellMar>
            <w:top w:w="0" w:type="dxa"/>
            <w:left w:w="108" w:type="dxa"/>
            <w:bottom w:w="0" w:type="dxa"/>
            <w:right w:w="108" w:type="dxa"/>
          </w:tblCellMar>
        </w:tblPrEx>
        <w:trPr>
          <w:trHeight w:val="441" w:hRule="atLeast"/>
        </w:trPr>
        <w:tc>
          <w:tcPr>
            <w:tcW w:w="9883" w:type="dxa"/>
            <w:gridSpan w:val="9"/>
            <w:tcBorders>
              <w:top w:val="single" w:color="000000" w:sz="4" w:space="0"/>
              <w:left w:val="single" w:color="000000" w:sz="4" w:space="0"/>
              <w:bottom w:val="single" w:color="000000" w:sz="4" w:space="0"/>
              <w:right w:val="single" w:color="000000" w:sz="4" w:space="0"/>
            </w:tcBorders>
            <w:noWrap w:val="0"/>
            <w:vAlign w:val="center"/>
          </w:tcPr>
          <w:p w14:paraId="537698DD">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2026  年度）</w:t>
            </w:r>
          </w:p>
        </w:tc>
      </w:tr>
      <w:tr w14:paraId="3ED4D634">
        <w:tblPrEx>
          <w:tblCellMar>
            <w:top w:w="0" w:type="dxa"/>
            <w:left w:w="108" w:type="dxa"/>
            <w:bottom w:w="0" w:type="dxa"/>
            <w:right w:w="108" w:type="dxa"/>
          </w:tblCellMar>
        </w:tblPrEx>
        <w:trPr>
          <w:trHeight w:val="441" w:hRule="atLeast"/>
        </w:trPr>
        <w:tc>
          <w:tcPr>
            <w:tcW w:w="6827" w:type="dxa"/>
            <w:gridSpan w:val="7"/>
            <w:tcBorders>
              <w:top w:val="nil"/>
              <w:left w:val="single" w:color="000000" w:sz="4" w:space="0"/>
              <w:bottom w:val="single" w:color="000000" w:sz="4" w:space="0"/>
              <w:right w:val="nil"/>
            </w:tcBorders>
            <w:noWrap w:val="0"/>
            <w:vAlign w:val="center"/>
          </w:tcPr>
          <w:p w14:paraId="5B6B14C1">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项目责任人（签字）：</w:t>
            </w:r>
          </w:p>
        </w:tc>
        <w:tc>
          <w:tcPr>
            <w:tcW w:w="3056" w:type="dxa"/>
            <w:gridSpan w:val="2"/>
            <w:tcBorders>
              <w:top w:val="nil"/>
              <w:left w:val="single" w:color="000000" w:sz="4" w:space="0"/>
              <w:bottom w:val="single" w:color="000000" w:sz="4" w:space="0"/>
              <w:right w:val="single" w:color="000000" w:sz="4" w:space="0"/>
            </w:tcBorders>
            <w:noWrap w:val="0"/>
            <w:vAlign w:val="center"/>
          </w:tcPr>
          <w:p w14:paraId="2084FBEF">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单位（盖章）：</w:t>
            </w:r>
          </w:p>
        </w:tc>
      </w:tr>
      <w:tr w14:paraId="7D01530D">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55D32E1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项目名称</w:t>
            </w:r>
          </w:p>
        </w:tc>
        <w:tc>
          <w:tcPr>
            <w:tcW w:w="8518" w:type="dxa"/>
            <w:gridSpan w:val="6"/>
            <w:tcBorders>
              <w:top w:val="single" w:color="000000" w:sz="4" w:space="0"/>
              <w:left w:val="single" w:color="000000" w:sz="4" w:space="0"/>
              <w:bottom w:val="single" w:color="000000" w:sz="4" w:space="0"/>
              <w:right w:val="nil"/>
            </w:tcBorders>
            <w:noWrap w:val="0"/>
            <w:vAlign w:val="center"/>
          </w:tcPr>
          <w:p w14:paraId="6DA2F6B0">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2025年中央资金兽医实验室仪器设备购置</w:t>
            </w:r>
          </w:p>
        </w:tc>
      </w:tr>
      <w:tr w14:paraId="77EAFAC9">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4AB0D8F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主管部门及代码</w:t>
            </w:r>
          </w:p>
        </w:tc>
        <w:tc>
          <w:tcPr>
            <w:tcW w:w="3249" w:type="dxa"/>
            <w:gridSpan w:val="2"/>
            <w:tcBorders>
              <w:top w:val="single" w:color="000000" w:sz="4" w:space="0"/>
              <w:left w:val="single" w:color="000000" w:sz="4" w:space="0"/>
              <w:bottom w:val="single" w:color="000000" w:sz="4" w:space="0"/>
              <w:right w:val="nil"/>
            </w:tcBorders>
            <w:noWrap w:val="0"/>
            <w:vAlign w:val="center"/>
          </w:tcPr>
          <w:p w14:paraId="1D3ACA77">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[108]淮南市农业农村局</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4DF20CD0">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实施单位</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14F13D59">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淮南市动物疫病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预防与控制中心</w:t>
            </w:r>
          </w:p>
        </w:tc>
      </w:tr>
      <w:tr w14:paraId="2E0B4354">
        <w:tblPrEx>
          <w:tblCellMar>
            <w:top w:w="0" w:type="dxa"/>
            <w:left w:w="108" w:type="dxa"/>
            <w:bottom w:w="0" w:type="dxa"/>
            <w:right w:w="108" w:type="dxa"/>
          </w:tblCellMar>
        </w:tblPrEx>
        <w:trPr>
          <w:trHeight w:val="441" w:hRule="atLeast"/>
        </w:trPr>
        <w:tc>
          <w:tcPr>
            <w:tcW w:w="1365" w:type="dxa"/>
            <w:gridSpan w:val="3"/>
            <w:tcBorders>
              <w:top w:val="single" w:color="000000" w:sz="4" w:space="0"/>
              <w:left w:val="single" w:color="000000" w:sz="4" w:space="0"/>
              <w:bottom w:val="single" w:color="000000" w:sz="4" w:space="0"/>
              <w:right w:val="nil"/>
            </w:tcBorders>
            <w:noWrap w:val="0"/>
            <w:vAlign w:val="center"/>
          </w:tcPr>
          <w:p w14:paraId="214CAE3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项目属性</w:t>
            </w:r>
          </w:p>
        </w:tc>
        <w:tc>
          <w:tcPr>
            <w:tcW w:w="3249" w:type="dxa"/>
            <w:gridSpan w:val="2"/>
            <w:tcBorders>
              <w:top w:val="single" w:color="000000" w:sz="4" w:space="0"/>
              <w:left w:val="single" w:color="000000" w:sz="4" w:space="0"/>
              <w:bottom w:val="single" w:color="000000" w:sz="4" w:space="0"/>
              <w:right w:val="nil"/>
            </w:tcBorders>
            <w:noWrap w:val="0"/>
            <w:vAlign w:val="center"/>
          </w:tcPr>
          <w:p w14:paraId="2C74834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常年项目</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56F48A28">
            <w:pPr>
              <w:keepNext w:val="0"/>
              <w:keepLines w:val="0"/>
              <w:widowControl/>
              <w:suppressLineNumbers w:val="0"/>
              <w:jc w:val="center"/>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项目期</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25547167">
            <w:pPr>
              <w:keepNext w:val="0"/>
              <w:keepLines w:val="0"/>
              <w:widowControl/>
              <w:suppressLineNumbers w:val="0"/>
              <w:jc w:val="center"/>
              <w:textAlignment w:val="center"/>
            </w:pPr>
            <w:r>
              <w:rPr>
                <w:rFonts w:hint="eastAsia" w:ascii="宋体" w:hAnsi="宋体" w:eastAsia="宋体" w:cs="宋体"/>
                <w:i w:val="0"/>
                <w:iCs w:val="0"/>
                <w:color w:val="000000"/>
                <w:kern w:val="0"/>
                <w:sz w:val="18"/>
                <w:szCs w:val="18"/>
                <w:u w:val="none"/>
                <w:lang w:val="en-US" w:eastAsia="zh-CN" w:bidi="ar"/>
              </w:rPr>
              <w:t xml:space="preserve"> 1年 </w:t>
            </w:r>
          </w:p>
        </w:tc>
      </w:tr>
      <w:tr w14:paraId="7F972499">
        <w:tblPrEx>
          <w:tblCellMar>
            <w:top w:w="0" w:type="dxa"/>
            <w:left w:w="108" w:type="dxa"/>
            <w:bottom w:w="0" w:type="dxa"/>
            <w:right w:w="108" w:type="dxa"/>
          </w:tblCellMar>
        </w:tblPrEx>
        <w:trPr>
          <w:trHeight w:val="441" w:hRule="atLeast"/>
        </w:trPr>
        <w:tc>
          <w:tcPr>
            <w:tcW w:w="1365" w:type="dxa"/>
            <w:gridSpan w:val="3"/>
            <w:vMerge w:val="restart"/>
            <w:tcBorders>
              <w:top w:val="single" w:color="000000" w:sz="4" w:space="0"/>
              <w:left w:val="single" w:color="000000" w:sz="4" w:space="0"/>
              <w:bottom w:val="single" w:color="000000" w:sz="4" w:space="0"/>
              <w:right w:val="nil"/>
            </w:tcBorders>
            <w:noWrap w:val="0"/>
            <w:vAlign w:val="center"/>
          </w:tcPr>
          <w:p w14:paraId="48A35588">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918" w:type="dxa"/>
            <w:tcBorders>
              <w:top w:val="single" w:color="000000" w:sz="4" w:space="0"/>
              <w:left w:val="single" w:color="000000" w:sz="4" w:space="0"/>
              <w:bottom w:val="single" w:color="000000" w:sz="4" w:space="0"/>
              <w:right w:val="nil"/>
            </w:tcBorders>
            <w:noWrap w:val="0"/>
            <w:vAlign w:val="center"/>
          </w:tcPr>
          <w:p w14:paraId="6295A8A3">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中期资金总额：</w:t>
            </w:r>
          </w:p>
        </w:tc>
        <w:tc>
          <w:tcPr>
            <w:tcW w:w="1331" w:type="dxa"/>
            <w:tcBorders>
              <w:top w:val="single" w:color="000000" w:sz="4" w:space="0"/>
              <w:left w:val="single" w:color="000000" w:sz="4" w:space="0"/>
              <w:bottom w:val="single" w:color="000000" w:sz="4" w:space="0"/>
              <w:right w:val="nil"/>
            </w:tcBorders>
            <w:noWrap w:val="0"/>
            <w:vAlign w:val="center"/>
          </w:tcPr>
          <w:p w14:paraId="0A15A2F7">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400</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0D3C348C">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年度资金总额：</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6D501D0F">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200</w:t>
            </w:r>
          </w:p>
        </w:tc>
      </w:tr>
      <w:tr w14:paraId="633613D8">
        <w:tblPrEx>
          <w:tblCellMar>
            <w:top w:w="0" w:type="dxa"/>
            <w:left w:w="108" w:type="dxa"/>
            <w:bottom w:w="0" w:type="dxa"/>
            <w:right w:w="108" w:type="dxa"/>
          </w:tblCellMar>
        </w:tblPrEx>
        <w:trPr>
          <w:trHeight w:val="441" w:hRule="atLeast"/>
        </w:trPr>
        <w:tc>
          <w:tcPr>
            <w:tcW w:w="1365" w:type="dxa"/>
            <w:gridSpan w:val="3"/>
            <w:vMerge w:val="continue"/>
            <w:tcBorders>
              <w:top w:val="single" w:color="000000" w:sz="4" w:space="0"/>
              <w:left w:val="single" w:color="000000" w:sz="4" w:space="0"/>
              <w:bottom w:val="single" w:color="000000" w:sz="4" w:space="0"/>
              <w:right w:val="nil"/>
            </w:tcBorders>
            <w:noWrap w:val="0"/>
            <w:vAlign w:val="center"/>
          </w:tcPr>
          <w:p w14:paraId="3D1D40C0">
            <w:pPr>
              <w:jc w:val="center"/>
              <w:rPr>
                <w:rFonts w:ascii="宋体" w:hAnsi="宋体" w:eastAsia="宋体" w:cs="宋体"/>
                <w:color w:val="000000"/>
                <w:sz w:val="20"/>
              </w:rPr>
            </w:pPr>
          </w:p>
        </w:tc>
        <w:tc>
          <w:tcPr>
            <w:tcW w:w="1918" w:type="dxa"/>
            <w:tcBorders>
              <w:top w:val="single" w:color="000000" w:sz="4" w:space="0"/>
              <w:left w:val="single" w:color="000000" w:sz="4" w:space="0"/>
              <w:bottom w:val="single" w:color="000000" w:sz="4" w:space="0"/>
              <w:right w:val="nil"/>
            </w:tcBorders>
            <w:noWrap w:val="0"/>
            <w:vAlign w:val="center"/>
          </w:tcPr>
          <w:p w14:paraId="46008387">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1331" w:type="dxa"/>
            <w:tcBorders>
              <w:top w:val="single" w:color="000000" w:sz="4" w:space="0"/>
              <w:left w:val="single" w:color="000000" w:sz="4" w:space="0"/>
              <w:bottom w:val="single" w:color="000000" w:sz="4" w:space="0"/>
              <w:right w:val="nil"/>
            </w:tcBorders>
            <w:noWrap w:val="0"/>
            <w:vAlign w:val="center"/>
          </w:tcPr>
          <w:p w14:paraId="7078E112">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400</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393943E9">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其中：财政拨款</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7780C2B3">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18"/>
                <w:szCs w:val="18"/>
                <w:u w:val="none"/>
                <w:lang w:val="en-US" w:eastAsia="zh-CN" w:bidi="ar"/>
              </w:rPr>
              <w:t>200</w:t>
            </w:r>
          </w:p>
        </w:tc>
      </w:tr>
      <w:tr w14:paraId="13CDB214">
        <w:tblPrEx>
          <w:tblCellMar>
            <w:top w:w="0" w:type="dxa"/>
            <w:left w:w="108" w:type="dxa"/>
            <w:bottom w:w="0" w:type="dxa"/>
            <w:right w:w="108" w:type="dxa"/>
          </w:tblCellMar>
        </w:tblPrEx>
        <w:trPr>
          <w:trHeight w:val="90" w:hRule="atLeast"/>
        </w:trPr>
        <w:tc>
          <w:tcPr>
            <w:tcW w:w="1365" w:type="dxa"/>
            <w:gridSpan w:val="3"/>
            <w:vMerge w:val="continue"/>
            <w:tcBorders>
              <w:top w:val="single" w:color="000000" w:sz="4" w:space="0"/>
              <w:left w:val="single" w:color="000000" w:sz="4" w:space="0"/>
              <w:bottom w:val="single" w:color="000000" w:sz="4" w:space="0"/>
              <w:right w:val="nil"/>
            </w:tcBorders>
            <w:noWrap w:val="0"/>
            <w:vAlign w:val="center"/>
          </w:tcPr>
          <w:p w14:paraId="29D1236F">
            <w:pPr>
              <w:jc w:val="center"/>
              <w:rPr>
                <w:rFonts w:ascii="宋体" w:hAnsi="宋体" w:eastAsia="宋体" w:cs="宋体"/>
                <w:color w:val="000000"/>
                <w:sz w:val="20"/>
              </w:rPr>
            </w:pPr>
          </w:p>
        </w:tc>
        <w:tc>
          <w:tcPr>
            <w:tcW w:w="1918" w:type="dxa"/>
            <w:tcBorders>
              <w:top w:val="single" w:color="000000" w:sz="4" w:space="0"/>
              <w:left w:val="single" w:color="000000" w:sz="4" w:space="0"/>
              <w:bottom w:val="single" w:color="000000" w:sz="4" w:space="0"/>
              <w:right w:val="single" w:color="000000" w:sz="4" w:space="0"/>
            </w:tcBorders>
            <w:noWrap w:val="0"/>
            <w:vAlign w:val="center"/>
          </w:tcPr>
          <w:p w14:paraId="0EBE6DCA">
            <w:pPr>
              <w:keepNext w:val="0"/>
              <w:keepLines w:val="0"/>
              <w:widowControl/>
              <w:suppressLineNumbers w:val="0"/>
              <w:jc w:val="left"/>
              <w:textAlignment w:val="center"/>
              <w:rPr>
                <w:rFonts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331" w:type="dxa"/>
            <w:tcBorders>
              <w:top w:val="single" w:color="000000" w:sz="4" w:space="0"/>
              <w:left w:val="single" w:color="000000" w:sz="4" w:space="0"/>
              <w:bottom w:val="single" w:color="000000" w:sz="4" w:space="0"/>
              <w:right w:val="single" w:color="000000" w:sz="4" w:space="0"/>
            </w:tcBorders>
            <w:noWrap w:val="0"/>
            <w:vAlign w:val="center"/>
          </w:tcPr>
          <w:p w14:paraId="3BFD86EA">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c>
          <w:tcPr>
            <w:tcW w:w="2213" w:type="dxa"/>
            <w:gridSpan w:val="2"/>
            <w:tcBorders>
              <w:top w:val="single" w:color="000000" w:sz="4" w:space="0"/>
              <w:left w:val="single" w:color="000000" w:sz="4" w:space="0"/>
              <w:bottom w:val="single" w:color="000000" w:sz="4" w:space="0"/>
              <w:right w:val="single" w:color="000000" w:sz="4" w:space="0"/>
            </w:tcBorders>
            <w:noWrap w:val="0"/>
            <w:vAlign w:val="center"/>
          </w:tcPr>
          <w:p w14:paraId="69E36AE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 xml:space="preserve">         其他资金</w:t>
            </w:r>
          </w:p>
        </w:tc>
        <w:tc>
          <w:tcPr>
            <w:tcW w:w="3056" w:type="dxa"/>
            <w:gridSpan w:val="2"/>
            <w:tcBorders>
              <w:top w:val="single" w:color="000000" w:sz="4" w:space="0"/>
              <w:left w:val="single" w:color="000000" w:sz="4" w:space="0"/>
              <w:bottom w:val="single" w:color="000000" w:sz="4" w:space="0"/>
              <w:right w:val="single" w:color="000000" w:sz="4" w:space="0"/>
            </w:tcBorders>
            <w:noWrap w:val="0"/>
            <w:vAlign w:val="center"/>
          </w:tcPr>
          <w:p w14:paraId="5BFAA51E">
            <w:pPr>
              <w:keepNext w:val="0"/>
              <w:keepLines w:val="0"/>
              <w:widowControl/>
              <w:suppressLineNumbers w:val="0"/>
              <w:jc w:val="right"/>
              <w:textAlignment w:val="center"/>
            </w:pPr>
            <w:r>
              <w:rPr>
                <w:rFonts w:hint="eastAsia" w:ascii="宋体" w:hAnsi="宋体" w:eastAsia="宋体" w:cs="宋体"/>
                <w:i w:val="0"/>
                <w:iCs w:val="0"/>
                <w:color w:val="000000"/>
                <w:kern w:val="0"/>
                <w:sz w:val="18"/>
                <w:szCs w:val="18"/>
                <w:u w:val="none"/>
                <w:lang w:val="en-US" w:eastAsia="zh-CN" w:bidi="ar"/>
              </w:rPr>
              <w:t xml:space="preserve">      0.00 </w:t>
            </w:r>
          </w:p>
        </w:tc>
      </w:tr>
      <w:tr w14:paraId="398F3E05">
        <w:tblPrEx>
          <w:tblCellMar>
            <w:top w:w="0" w:type="dxa"/>
            <w:left w:w="108" w:type="dxa"/>
            <w:bottom w:w="0" w:type="dxa"/>
            <w:right w:w="108" w:type="dxa"/>
          </w:tblCellMar>
        </w:tblPrEx>
        <w:trPr>
          <w:trHeight w:val="480" w:hRule="atLeast"/>
        </w:trPr>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F2A59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159" w:type="dxa"/>
            <w:gridSpan w:val="4"/>
            <w:tcBorders>
              <w:top w:val="single" w:color="000000" w:sz="4" w:space="0"/>
              <w:left w:val="nil"/>
              <w:bottom w:val="single" w:color="000000" w:sz="4" w:space="0"/>
              <w:right w:val="nil"/>
            </w:tcBorders>
            <w:noWrap w:val="0"/>
            <w:vAlign w:val="center"/>
          </w:tcPr>
          <w:p w14:paraId="1D6FAD8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中期目标（2022年—2026年）</w:t>
            </w:r>
          </w:p>
        </w:tc>
        <w:tc>
          <w:tcPr>
            <w:tcW w:w="5269" w:type="dxa"/>
            <w:gridSpan w:val="4"/>
            <w:tcBorders>
              <w:top w:val="single" w:color="000000" w:sz="4" w:space="0"/>
              <w:left w:val="single" w:color="000000" w:sz="4" w:space="0"/>
              <w:bottom w:val="single" w:color="000000" w:sz="4" w:space="0"/>
              <w:right w:val="nil"/>
            </w:tcBorders>
            <w:noWrap w:val="0"/>
            <w:vAlign w:val="center"/>
          </w:tcPr>
          <w:p w14:paraId="30143951">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年度目标</w:t>
            </w:r>
          </w:p>
        </w:tc>
      </w:tr>
      <w:tr w14:paraId="3735DEFB">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A55F9E">
            <w:pPr>
              <w:jc w:val="center"/>
              <w:rPr>
                <w:rFonts w:ascii="宋体" w:hAnsi="宋体" w:eastAsia="宋体" w:cs="宋体"/>
                <w:color w:val="000000"/>
                <w:sz w:val="20"/>
              </w:rPr>
            </w:pPr>
          </w:p>
        </w:tc>
        <w:tc>
          <w:tcPr>
            <w:tcW w:w="4159" w:type="dxa"/>
            <w:gridSpan w:val="4"/>
            <w:tcBorders>
              <w:top w:val="single" w:color="000000" w:sz="4" w:space="0"/>
              <w:left w:val="nil"/>
              <w:bottom w:val="single" w:color="000000" w:sz="4" w:space="0"/>
              <w:right w:val="nil"/>
            </w:tcBorders>
            <w:noWrap w:val="0"/>
            <w:vAlign w:val="center"/>
          </w:tcPr>
          <w:p w14:paraId="77B18219">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根据相关规划或实施方案，结合实际开展强制免疫、兽医社会化、畜牧业发展、无害化处理等工作，使用中央投资200万元，健全和完善市级动物疫病预防与控制中心陆生动物疫病病原学监测实验室动物疫病诊断、监测、预报设施设备，补充相应仪器设备，提升完善生物安全Ⅱ级实验室功能，项目建成后可监测样品将增至每年35000样次以上。主要对畜牧业陆生动物疫病病原的监测工作，保障消费者的健康。项目总投资400万元，其中中央投资200万元，地方配套200万元，包括实验室装修改造172万元，电路增容改造18万元，重大动物疫病物资贮备库10万元，实验设备200万元。</w:t>
            </w:r>
          </w:p>
        </w:tc>
        <w:tc>
          <w:tcPr>
            <w:tcW w:w="5269" w:type="dxa"/>
            <w:gridSpan w:val="4"/>
            <w:tcBorders>
              <w:top w:val="single" w:color="000000" w:sz="4" w:space="0"/>
              <w:left w:val="single" w:color="000000" w:sz="4" w:space="0"/>
              <w:bottom w:val="single" w:color="000000" w:sz="4" w:space="0"/>
              <w:right w:val="nil"/>
            </w:tcBorders>
            <w:noWrap w:val="0"/>
            <w:vAlign w:val="center"/>
          </w:tcPr>
          <w:p w14:paraId="5AA73140">
            <w:pPr>
              <w:keepNext w:val="0"/>
              <w:keepLines w:val="0"/>
              <w:widowControl/>
              <w:suppressLineNumbers w:val="0"/>
              <w:jc w:val="left"/>
              <w:textAlignment w:val="center"/>
              <w:rPr>
                <w:rFonts w:ascii="宋体" w:hAnsi="宋体" w:eastAsia="宋体" w:cs="宋体"/>
                <w:color w:val="000000"/>
                <w:sz w:val="20"/>
              </w:rPr>
            </w:pPr>
            <w:r>
              <w:rPr>
                <w:rFonts w:hint="eastAsia" w:ascii="宋体" w:hAnsi="宋体" w:eastAsia="宋体" w:cs="宋体"/>
                <w:i w:val="0"/>
                <w:iCs w:val="0"/>
                <w:color w:val="000000"/>
                <w:kern w:val="0"/>
                <w:sz w:val="18"/>
                <w:szCs w:val="18"/>
                <w:u w:val="none"/>
                <w:lang w:val="en-US" w:eastAsia="zh-CN" w:bidi="ar"/>
              </w:rPr>
              <w:t>项目总投资400万元，其中中央投资200万元，地方配套200万元，包括实验室装修改造172万元，电路增容改造18万元，重大动物疫病物资贮备库10万元，实验设备200万元</w:t>
            </w:r>
          </w:p>
        </w:tc>
      </w:tr>
      <w:tr w14:paraId="24B06910">
        <w:tblPrEx>
          <w:tblCellMar>
            <w:top w:w="0" w:type="dxa"/>
            <w:left w:w="108" w:type="dxa"/>
            <w:bottom w:w="0" w:type="dxa"/>
            <w:right w:w="108" w:type="dxa"/>
          </w:tblCellMar>
        </w:tblPrEx>
        <w:trPr>
          <w:trHeight w:val="480" w:hRule="atLeast"/>
        </w:trPr>
        <w:tc>
          <w:tcPr>
            <w:tcW w:w="4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B4A2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455" w:type="dxa"/>
            <w:tcBorders>
              <w:top w:val="single" w:color="000000" w:sz="4" w:space="0"/>
              <w:left w:val="nil"/>
              <w:bottom w:val="single" w:color="000000" w:sz="4" w:space="0"/>
              <w:right w:val="nil"/>
            </w:tcBorders>
            <w:noWrap w:val="0"/>
            <w:vAlign w:val="center"/>
          </w:tcPr>
          <w:p w14:paraId="5BFBB50B">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一级指标</w:t>
            </w:r>
          </w:p>
        </w:tc>
        <w:tc>
          <w:tcPr>
            <w:tcW w:w="455" w:type="dxa"/>
            <w:tcBorders>
              <w:top w:val="single" w:color="000000" w:sz="4" w:space="0"/>
              <w:left w:val="single" w:color="000000" w:sz="4" w:space="0"/>
              <w:bottom w:val="single" w:color="000000" w:sz="4" w:space="0"/>
              <w:right w:val="nil"/>
            </w:tcBorders>
            <w:noWrap w:val="0"/>
            <w:vAlign w:val="center"/>
          </w:tcPr>
          <w:p w14:paraId="51A5694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918" w:type="dxa"/>
            <w:tcBorders>
              <w:top w:val="single" w:color="000000" w:sz="4" w:space="0"/>
              <w:left w:val="single" w:color="000000" w:sz="4" w:space="0"/>
              <w:bottom w:val="single" w:color="000000" w:sz="4" w:space="0"/>
              <w:right w:val="nil"/>
            </w:tcBorders>
            <w:noWrap w:val="0"/>
            <w:vAlign w:val="center"/>
          </w:tcPr>
          <w:p w14:paraId="5A509EEA">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三级指标</w:t>
            </w:r>
          </w:p>
        </w:tc>
        <w:tc>
          <w:tcPr>
            <w:tcW w:w="1331" w:type="dxa"/>
            <w:tcBorders>
              <w:top w:val="single" w:color="000000" w:sz="4" w:space="0"/>
              <w:left w:val="single" w:color="000000" w:sz="4" w:space="0"/>
              <w:bottom w:val="single" w:color="000000" w:sz="4" w:space="0"/>
              <w:right w:val="nil"/>
            </w:tcBorders>
            <w:noWrap w:val="0"/>
            <w:vAlign w:val="center"/>
          </w:tcPr>
          <w:p w14:paraId="0EA30A6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69095BD4">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二级指标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6198178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三级指标</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471048A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指标值</w:t>
            </w:r>
          </w:p>
        </w:tc>
      </w:tr>
      <w:tr w14:paraId="39898CA3">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76C5A">
            <w:pPr>
              <w:jc w:val="center"/>
              <w:rPr>
                <w:rFonts w:ascii="宋体" w:hAnsi="宋体" w:eastAsia="宋体" w:cs="宋体"/>
                <w:color w:val="000000"/>
                <w:sz w:val="20"/>
              </w:rPr>
            </w:pPr>
          </w:p>
        </w:tc>
        <w:tc>
          <w:tcPr>
            <w:tcW w:w="455" w:type="dxa"/>
            <w:vMerge w:val="restart"/>
            <w:tcBorders>
              <w:top w:val="single" w:color="000000" w:sz="4" w:space="0"/>
              <w:left w:val="nil"/>
              <w:bottom w:val="single" w:color="000000" w:sz="4" w:space="0"/>
              <w:right w:val="nil"/>
            </w:tcBorders>
            <w:noWrap w:val="0"/>
            <w:vAlign w:val="center"/>
          </w:tcPr>
          <w:p w14:paraId="10D0B435">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产出指标</w:t>
            </w:r>
          </w:p>
        </w:tc>
        <w:tc>
          <w:tcPr>
            <w:tcW w:w="455" w:type="dxa"/>
            <w:tcBorders>
              <w:top w:val="single" w:color="000000" w:sz="4" w:space="0"/>
              <w:left w:val="single" w:color="000000" w:sz="4" w:space="0"/>
              <w:bottom w:val="single" w:color="000000" w:sz="4" w:space="0"/>
              <w:right w:val="nil"/>
            </w:tcBorders>
            <w:noWrap w:val="0"/>
            <w:vAlign w:val="center"/>
          </w:tcPr>
          <w:p w14:paraId="046C1F4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918" w:type="dxa"/>
            <w:tcBorders>
              <w:top w:val="single" w:color="000000" w:sz="4" w:space="0"/>
              <w:left w:val="single" w:color="000000" w:sz="4" w:space="0"/>
              <w:bottom w:val="single" w:color="000000" w:sz="4" w:space="0"/>
              <w:right w:val="nil"/>
            </w:tcBorders>
            <w:noWrap w:val="0"/>
            <w:vAlign w:val="center"/>
          </w:tcPr>
          <w:p w14:paraId="4D28FD6E">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强制扑杀补助数量(头、只、羽</w:t>
            </w:r>
          </w:p>
        </w:tc>
        <w:tc>
          <w:tcPr>
            <w:tcW w:w="1331" w:type="dxa"/>
            <w:tcBorders>
              <w:top w:val="single" w:color="000000" w:sz="4" w:space="0"/>
              <w:left w:val="single" w:color="000000" w:sz="4" w:space="0"/>
              <w:bottom w:val="single" w:color="000000" w:sz="4" w:space="0"/>
              <w:right w:val="nil"/>
            </w:tcBorders>
            <w:noWrap w:val="0"/>
            <w:vAlign w:val="center"/>
          </w:tcPr>
          <w:p w14:paraId="733C2D0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定性</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2CB66B8A">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数量指标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7F47A14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强制扑杀补助数量(头、只、羽</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5CACB57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定性</w:t>
            </w:r>
          </w:p>
        </w:tc>
      </w:tr>
      <w:tr w14:paraId="33BBFD92">
        <w:tblPrEx>
          <w:tblCellMar>
            <w:top w:w="0" w:type="dxa"/>
            <w:left w:w="108" w:type="dxa"/>
            <w:bottom w:w="0" w:type="dxa"/>
            <w:right w:w="108" w:type="dxa"/>
          </w:tblCellMar>
        </w:tblPrEx>
        <w:trPr>
          <w:trHeight w:val="48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124047">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4CD1460F">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6CC10071">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918" w:type="dxa"/>
            <w:tcBorders>
              <w:top w:val="single" w:color="000000" w:sz="4" w:space="0"/>
              <w:left w:val="single" w:color="000000" w:sz="4" w:space="0"/>
              <w:bottom w:val="single" w:color="000000" w:sz="4" w:space="0"/>
              <w:right w:val="nil"/>
            </w:tcBorders>
            <w:noWrap w:val="0"/>
            <w:vAlign w:val="center"/>
          </w:tcPr>
          <w:p w14:paraId="59D1E61A">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春秋防检查免疫抗体合格率（除布病和包虫病外）</w:t>
            </w:r>
          </w:p>
        </w:tc>
        <w:tc>
          <w:tcPr>
            <w:tcW w:w="1331" w:type="dxa"/>
            <w:tcBorders>
              <w:top w:val="single" w:color="000000" w:sz="4" w:space="0"/>
              <w:left w:val="single" w:color="000000" w:sz="4" w:space="0"/>
              <w:bottom w:val="single" w:color="000000" w:sz="4" w:space="0"/>
              <w:right w:val="nil"/>
            </w:tcBorders>
            <w:noWrap w:val="0"/>
            <w:vAlign w:val="center"/>
          </w:tcPr>
          <w:p w14:paraId="4C47E41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6E62E16">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质量指标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31CBF8F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重大动物疫病防控率</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64A323C3">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100%</w:t>
            </w:r>
          </w:p>
        </w:tc>
      </w:tr>
      <w:tr w14:paraId="72844540">
        <w:tblPrEx>
          <w:tblCellMar>
            <w:top w:w="0" w:type="dxa"/>
            <w:left w:w="108" w:type="dxa"/>
            <w:bottom w:w="0" w:type="dxa"/>
            <w:right w:w="108" w:type="dxa"/>
          </w:tblCellMar>
        </w:tblPrEx>
        <w:trPr>
          <w:trHeight w:val="720"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6C61C">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5FABA272">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4190EDE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918" w:type="dxa"/>
            <w:tcBorders>
              <w:top w:val="single" w:color="000000" w:sz="4" w:space="0"/>
              <w:left w:val="single" w:color="000000" w:sz="4" w:space="0"/>
              <w:bottom w:val="single" w:color="000000" w:sz="4" w:space="0"/>
              <w:right w:val="nil"/>
            </w:tcBorders>
            <w:noWrap w:val="0"/>
            <w:vAlign w:val="center"/>
          </w:tcPr>
          <w:p w14:paraId="7C7482E9">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重大动物疫情及时报告率</w:t>
            </w:r>
          </w:p>
        </w:tc>
        <w:tc>
          <w:tcPr>
            <w:tcW w:w="1331" w:type="dxa"/>
            <w:tcBorders>
              <w:top w:val="single" w:color="000000" w:sz="4" w:space="0"/>
              <w:left w:val="single" w:color="000000" w:sz="4" w:space="0"/>
              <w:bottom w:val="single" w:color="000000" w:sz="4" w:space="0"/>
              <w:right w:val="nil"/>
            </w:tcBorders>
            <w:noWrap w:val="0"/>
            <w:vAlign w:val="center"/>
          </w:tcPr>
          <w:p w14:paraId="63A790D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41E9DDB3">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时效指标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5522E80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重大动物疫情及时报告率</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430C3E0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1年</w:t>
            </w:r>
          </w:p>
        </w:tc>
      </w:tr>
      <w:tr w14:paraId="5D4F106C">
        <w:tblPrEx>
          <w:tblCellMar>
            <w:top w:w="0" w:type="dxa"/>
            <w:left w:w="108" w:type="dxa"/>
            <w:bottom w:w="0" w:type="dxa"/>
            <w:right w:w="108" w:type="dxa"/>
          </w:tblCellMar>
        </w:tblPrEx>
        <w:trPr>
          <w:trHeight w:val="1204"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AB901">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73556AAB">
            <w:pPr>
              <w:jc w:val="center"/>
              <w:rPr>
                <w:rFonts w:ascii="宋体" w:hAnsi="宋体" w:eastAsia="宋体" w:cs="宋体"/>
                <w:color w:val="000000"/>
                <w:sz w:val="20"/>
              </w:rPr>
            </w:pPr>
          </w:p>
        </w:tc>
        <w:tc>
          <w:tcPr>
            <w:tcW w:w="455" w:type="dxa"/>
            <w:tcBorders>
              <w:top w:val="single" w:color="000000" w:sz="4" w:space="0"/>
              <w:left w:val="single" w:color="000000" w:sz="4" w:space="0"/>
              <w:bottom w:val="single" w:color="000000" w:sz="4" w:space="0"/>
              <w:right w:val="nil"/>
            </w:tcBorders>
            <w:noWrap w:val="0"/>
            <w:vAlign w:val="center"/>
          </w:tcPr>
          <w:p w14:paraId="3E2DCD3A">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918" w:type="dxa"/>
            <w:tcBorders>
              <w:top w:val="single" w:color="000000" w:sz="4" w:space="0"/>
              <w:left w:val="single" w:color="000000" w:sz="4" w:space="0"/>
              <w:bottom w:val="single" w:color="000000" w:sz="4" w:space="0"/>
              <w:right w:val="nil"/>
            </w:tcBorders>
            <w:noWrap w:val="0"/>
            <w:vAlign w:val="center"/>
          </w:tcPr>
          <w:p w14:paraId="22B8A17D">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重大动物疫病监测总成本</w:t>
            </w:r>
          </w:p>
        </w:tc>
        <w:tc>
          <w:tcPr>
            <w:tcW w:w="1331" w:type="dxa"/>
            <w:tcBorders>
              <w:top w:val="single" w:color="000000" w:sz="4" w:space="0"/>
              <w:left w:val="single" w:color="000000" w:sz="4" w:space="0"/>
              <w:bottom w:val="single" w:color="000000" w:sz="4" w:space="0"/>
              <w:right w:val="nil"/>
            </w:tcBorders>
            <w:noWrap w:val="0"/>
            <w:vAlign w:val="center"/>
          </w:tcPr>
          <w:p w14:paraId="6814145D">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200万元</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3FB7980C">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成本指标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6E7F9398">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重大动物疫病监测总成本</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007C30F4">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200万元</w:t>
            </w:r>
          </w:p>
        </w:tc>
      </w:tr>
      <w:tr w14:paraId="567B4197">
        <w:tblPrEx>
          <w:tblCellMar>
            <w:top w:w="0" w:type="dxa"/>
            <w:left w:w="108" w:type="dxa"/>
            <w:bottom w:w="0" w:type="dxa"/>
            <w:right w:w="108" w:type="dxa"/>
          </w:tblCellMar>
        </w:tblPrEx>
        <w:trPr>
          <w:trHeight w:val="1457" w:hRule="atLeast"/>
        </w:trPr>
        <w:tc>
          <w:tcPr>
            <w:tcW w:w="4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7FC55">
            <w:pPr>
              <w:jc w:val="center"/>
              <w:rPr>
                <w:rFonts w:ascii="宋体" w:hAnsi="宋体" w:eastAsia="宋体" w:cs="宋体"/>
                <w:color w:val="000000"/>
                <w:sz w:val="20"/>
              </w:rPr>
            </w:pPr>
          </w:p>
        </w:tc>
        <w:tc>
          <w:tcPr>
            <w:tcW w:w="455" w:type="dxa"/>
            <w:vMerge w:val="restart"/>
            <w:tcBorders>
              <w:top w:val="single" w:color="000000" w:sz="4" w:space="0"/>
              <w:left w:val="nil"/>
              <w:bottom w:val="single" w:color="000000" w:sz="4" w:space="0"/>
              <w:right w:val="nil"/>
            </w:tcBorders>
            <w:noWrap w:val="0"/>
            <w:vAlign w:val="center"/>
          </w:tcPr>
          <w:p w14:paraId="431A33A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效益指标</w:t>
            </w:r>
          </w:p>
        </w:tc>
        <w:tc>
          <w:tcPr>
            <w:tcW w:w="455" w:type="dxa"/>
            <w:tcBorders>
              <w:top w:val="single" w:color="000000" w:sz="4" w:space="0"/>
              <w:left w:val="single" w:color="000000" w:sz="4" w:space="0"/>
              <w:bottom w:val="single" w:color="000000" w:sz="4" w:space="0"/>
              <w:right w:val="nil"/>
            </w:tcBorders>
            <w:noWrap w:val="0"/>
            <w:vAlign w:val="center"/>
          </w:tcPr>
          <w:p w14:paraId="65EE2F1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918" w:type="dxa"/>
            <w:tcBorders>
              <w:top w:val="single" w:color="000000" w:sz="4" w:space="0"/>
              <w:left w:val="single" w:color="000000" w:sz="4" w:space="0"/>
              <w:bottom w:val="single" w:color="000000" w:sz="4" w:space="0"/>
              <w:right w:val="nil"/>
            </w:tcBorders>
            <w:noWrap w:val="0"/>
            <w:vAlign w:val="center"/>
          </w:tcPr>
          <w:p w14:paraId="13E26EEF">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促进增收</w:t>
            </w:r>
          </w:p>
        </w:tc>
        <w:tc>
          <w:tcPr>
            <w:tcW w:w="1331" w:type="dxa"/>
            <w:tcBorders>
              <w:top w:val="single" w:color="000000" w:sz="4" w:space="0"/>
              <w:left w:val="single" w:color="000000" w:sz="4" w:space="0"/>
              <w:bottom w:val="single" w:color="000000" w:sz="4" w:space="0"/>
              <w:right w:val="nil"/>
            </w:tcBorders>
            <w:noWrap w:val="0"/>
            <w:vAlign w:val="center"/>
          </w:tcPr>
          <w:p w14:paraId="2D077887">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通过项目，防控重大动物疫病，增加养殖户收入。</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6859720">
            <w:pPr>
              <w:keepNext w:val="0"/>
              <w:keepLines w:val="0"/>
              <w:widowControl/>
              <w:suppressLineNumbers w:val="0"/>
              <w:jc w:val="center"/>
              <w:textAlignment w:val="center"/>
              <w:rPr>
                <w:rFonts w:ascii="宋体" w:hAnsi="宋体" w:eastAsia="宋体" w:cs="宋体"/>
                <w:color w:val="000000"/>
                <w:sz w:val="20"/>
              </w:rPr>
            </w:pPr>
            <w:r>
              <w:rPr>
                <w:rFonts w:hint="eastAsia" w:ascii="宋体" w:hAnsi="宋体" w:eastAsia="宋体" w:cs="宋体"/>
                <w:i w:val="0"/>
                <w:iCs w:val="0"/>
                <w:color w:val="000000"/>
                <w:kern w:val="0"/>
                <w:sz w:val="20"/>
                <w:szCs w:val="20"/>
                <w:u w:val="none"/>
                <w:lang w:val="en-US" w:eastAsia="zh-CN" w:bidi="ar"/>
              </w:rPr>
              <w:t>经济效益指标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0722A4F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促进增收</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4B44BF8E">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通过项目，防控重大动物疫病，增加养殖户收入。</w:t>
            </w:r>
          </w:p>
        </w:tc>
      </w:tr>
      <w:tr w14:paraId="49E74746">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7F568DD2">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507F3ABA">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410F6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918" w:type="dxa"/>
            <w:tcBorders>
              <w:top w:val="single" w:color="000000" w:sz="4" w:space="0"/>
              <w:left w:val="single" w:color="000000" w:sz="4" w:space="0"/>
              <w:bottom w:val="single" w:color="000000" w:sz="4" w:space="0"/>
              <w:right w:val="nil"/>
            </w:tcBorders>
            <w:noWrap w:val="0"/>
            <w:vAlign w:val="center"/>
          </w:tcPr>
          <w:p w14:paraId="446B87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增强养殖户防控意识</w:t>
            </w:r>
          </w:p>
        </w:tc>
        <w:tc>
          <w:tcPr>
            <w:tcW w:w="1331" w:type="dxa"/>
            <w:tcBorders>
              <w:top w:val="single" w:color="000000" w:sz="4" w:space="0"/>
              <w:left w:val="single" w:color="000000" w:sz="4" w:space="0"/>
              <w:bottom w:val="single" w:color="000000" w:sz="4" w:space="0"/>
              <w:right w:val="nil"/>
            </w:tcBorders>
            <w:noWrap w:val="0"/>
            <w:vAlign w:val="center"/>
          </w:tcPr>
          <w:p w14:paraId="13D2AE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充分发挥职能作用，提高了防控疫病的意识以及应对措施，为养殖户进行生产指导，减少疫病发生。</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5656EA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726653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增强养殖户防控意识</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299B28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充分发挥职能作用，提高了防控疫病的意识以及应对措施，为养殖户进行生产指导，减少疫病发生。</w:t>
            </w:r>
          </w:p>
        </w:tc>
      </w:tr>
      <w:tr w14:paraId="5EF7565F">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5D0C0490">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114CF345">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6CA90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918" w:type="dxa"/>
            <w:tcBorders>
              <w:top w:val="single" w:color="000000" w:sz="4" w:space="0"/>
              <w:left w:val="single" w:color="000000" w:sz="4" w:space="0"/>
              <w:bottom w:val="single" w:color="000000" w:sz="4" w:space="0"/>
              <w:right w:val="nil"/>
            </w:tcBorders>
            <w:noWrap w:val="0"/>
            <w:vAlign w:val="center"/>
          </w:tcPr>
          <w:p w14:paraId="4ABED7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绿色健康发展</w:t>
            </w:r>
          </w:p>
        </w:tc>
        <w:tc>
          <w:tcPr>
            <w:tcW w:w="1331" w:type="dxa"/>
            <w:tcBorders>
              <w:top w:val="single" w:color="000000" w:sz="4" w:space="0"/>
              <w:left w:val="single" w:color="000000" w:sz="4" w:space="0"/>
              <w:bottom w:val="single" w:color="000000" w:sz="4" w:space="0"/>
              <w:right w:val="nil"/>
            </w:tcBorders>
            <w:noWrap w:val="0"/>
            <w:vAlign w:val="center"/>
          </w:tcPr>
          <w:p w14:paraId="190135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满足当前重大动物疫情防控工作需要，促进畜牧业健康发展。</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75501A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368F74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绿色健康发展</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21D1CB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满足当前重大动物疫情防控工作需要，促进畜牧业健康发展。</w:t>
            </w:r>
          </w:p>
        </w:tc>
      </w:tr>
      <w:tr w14:paraId="28237F27">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2CBBD28">
            <w:pPr>
              <w:jc w:val="center"/>
              <w:rPr>
                <w:rFonts w:ascii="宋体" w:hAnsi="宋体" w:eastAsia="宋体" w:cs="宋体"/>
                <w:color w:val="000000"/>
                <w:sz w:val="20"/>
              </w:rPr>
            </w:pPr>
          </w:p>
        </w:tc>
        <w:tc>
          <w:tcPr>
            <w:tcW w:w="455" w:type="dxa"/>
            <w:vMerge w:val="continue"/>
            <w:tcBorders>
              <w:top w:val="single" w:color="000000" w:sz="4" w:space="0"/>
              <w:left w:val="nil"/>
              <w:bottom w:val="single" w:color="000000" w:sz="4" w:space="0"/>
              <w:right w:val="nil"/>
            </w:tcBorders>
            <w:noWrap w:val="0"/>
            <w:vAlign w:val="center"/>
          </w:tcPr>
          <w:p w14:paraId="485B4216">
            <w:pPr>
              <w:jc w:val="center"/>
              <w:rPr>
                <w:rFonts w:hint="eastAsia" w:ascii="宋体" w:hAnsi="宋体" w:eastAsia="宋体" w:cs="宋体"/>
                <w:i w:val="0"/>
                <w:iCs w:val="0"/>
                <w:color w:val="000000"/>
                <w:kern w:val="0"/>
                <w:sz w:val="20"/>
                <w:szCs w:val="20"/>
                <w:u w:val="none"/>
                <w:lang w:val="en-US" w:eastAsia="zh-CN" w:bidi="ar"/>
              </w:rPr>
            </w:pPr>
          </w:p>
        </w:tc>
        <w:tc>
          <w:tcPr>
            <w:tcW w:w="455" w:type="dxa"/>
            <w:tcBorders>
              <w:top w:val="single" w:color="000000" w:sz="4" w:space="0"/>
              <w:left w:val="single" w:color="000000" w:sz="4" w:space="0"/>
              <w:bottom w:val="single" w:color="000000" w:sz="4" w:space="0"/>
              <w:right w:val="nil"/>
            </w:tcBorders>
            <w:noWrap w:val="0"/>
            <w:vAlign w:val="center"/>
          </w:tcPr>
          <w:p w14:paraId="4AAB9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918" w:type="dxa"/>
            <w:tcBorders>
              <w:top w:val="single" w:color="000000" w:sz="4" w:space="0"/>
              <w:left w:val="single" w:color="000000" w:sz="4" w:space="0"/>
              <w:bottom w:val="single" w:color="000000" w:sz="4" w:space="0"/>
              <w:right w:val="nil"/>
            </w:tcBorders>
            <w:noWrap w:val="0"/>
            <w:vAlign w:val="center"/>
          </w:tcPr>
          <w:p w14:paraId="64F61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疫病防控形势</w:t>
            </w:r>
          </w:p>
        </w:tc>
        <w:tc>
          <w:tcPr>
            <w:tcW w:w="1331" w:type="dxa"/>
            <w:tcBorders>
              <w:top w:val="single" w:color="000000" w:sz="4" w:space="0"/>
              <w:left w:val="single" w:color="000000" w:sz="4" w:space="0"/>
              <w:bottom w:val="single" w:color="000000" w:sz="4" w:space="0"/>
              <w:right w:val="nil"/>
            </w:tcBorders>
            <w:noWrap w:val="0"/>
            <w:vAlign w:val="center"/>
          </w:tcPr>
          <w:p w14:paraId="29CA3B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实施重大动物疫病监测，不断提高养殖发展质量，改善农村环境，实现可持续发展</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46B00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0C967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疫病防控形势</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6D09CC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实施重大动物疫病监测，不断提高养殖发展质量，改善农村环境，实现可持续发展</w:t>
            </w:r>
          </w:p>
        </w:tc>
      </w:tr>
      <w:tr w14:paraId="490A3353">
        <w:tblPrEx>
          <w:tblCellMar>
            <w:top w:w="0" w:type="dxa"/>
            <w:left w:w="108" w:type="dxa"/>
            <w:bottom w:w="0" w:type="dxa"/>
            <w:right w:w="108" w:type="dxa"/>
          </w:tblCellMar>
        </w:tblPrEx>
        <w:trPr>
          <w:trHeight w:val="846" w:hRule="atLeast"/>
        </w:trPr>
        <w:tc>
          <w:tcPr>
            <w:tcW w:w="455" w:type="dxa"/>
            <w:tcBorders>
              <w:top w:val="single" w:color="000000" w:sz="4" w:space="0"/>
              <w:left w:val="single" w:color="000000" w:sz="4" w:space="0"/>
              <w:bottom w:val="single" w:color="000000" w:sz="4" w:space="0"/>
              <w:right w:val="single" w:color="000000" w:sz="4" w:space="0"/>
            </w:tcBorders>
            <w:noWrap w:val="0"/>
            <w:vAlign w:val="center"/>
          </w:tcPr>
          <w:p w14:paraId="6F7BC58B">
            <w:pPr>
              <w:jc w:val="center"/>
              <w:rPr>
                <w:rFonts w:ascii="宋体" w:hAnsi="宋体" w:eastAsia="宋体" w:cs="宋体"/>
                <w:color w:val="000000"/>
                <w:sz w:val="20"/>
              </w:rPr>
            </w:pPr>
          </w:p>
        </w:tc>
        <w:tc>
          <w:tcPr>
            <w:tcW w:w="455" w:type="dxa"/>
            <w:tcBorders>
              <w:top w:val="single" w:color="000000" w:sz="4" w:space="0"/>
              <w:left w:val="nil"/>
              <w:bottom w:val="single" w:color="000000" w:sz="4" w:space="0"/>
              <w:right w:val="nil"/>
            </w:tcBorders>
            <w:noWrap w:val="0"/>
            <w:vAlign w:val="center"/>
          </w:tcPr>
          <w:p w14:paraId="2647B2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455" w:type="dxa"/>
            <w:tcBorders>
              <w:top w:val="single" w:color="000000" w:sz="4" w:space="0"/>
              <w:left w:val="single" w:color="000000" w:sz="4" w:space="0"/>
              <w:bottom w:val="single" w:color="000000" w:sz="4" w:space="0"/>
              <w:right w:val="nil"/>
            </w:tcBorders>
            <w:noWrap w:val="0"/>
            <w:vAlign w:val="center"/>
          </w:tcPr>
          <w:p w14:paraId="68ED8E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918" w:type="dxa"/>
            <w:tcBorders>
              <w:top w:val="single" w:color="000000" w:sz="4" w:space="0"/>
              <w:left w:val="single" w:color="000000" w:sz="4" w:space="0"/>
              <w:bottom w:val="single" w:color="000000" w:sz="4" w:space="0"/>
              <w:right w:val="nil"/>
            </w:tcBorders>
            <w:noWrap w:val="0"/>
            <w:vAlign w:val="center"/>
          </w:tcPr>
          <w:p w14:paraId="4B5E26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w:t>
            </w:r>
          </w:p>
        </w:tc>
        <w:tc>
          <w:tcPr>
            <w:tcW w:w="1331" w:type="dxa"/>
            <w:tcBorders>
              <w:top w:val="single" w:color="000000" w:sz="4" w:space="0"/>
              <w:left w:val="single" w:color="000000" w:sz="4" w:space="0"/>
              <w:bottom w:val="single" w:color="000000" w:sz="4" w:space="0"/>
              <w:right w:val="nil"/>
            </w:tcBorders>
            <w:noWrap w:val="0"/>
            <w:vAlign w:val="center"/>
          </w:tcPr>
          <w:p w14:paraId="18343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14:paraId="08DA7A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满意度指标</w:t>
            </w:r>
          </w:p>
        </w:tc>
        <w:tc>
          <w:tcPr>
            <w:tcW w:w="1559" w:type="dxa"/>
            <w:gridSpan w:val="2"/>
            <w:tcBorders>
              <w:top w:val="single" w:color="000000" w:sz="4" w:space="0"/>
              <w:left w:val="single" w:color="000000" w:sz="4" w:space="0"/>
              <w:bottom w:val="single" w:color="000000" w:sz="4" w:space="0"/>
              <w:right w:val="single" w:color="000000" w:sz="4" w:space="0"/>
            </w:tcBorders>
            <w:noWrap w:val="0"/>
            <w:vAlign w:val="center"/>
          </w:tcPr>
          <w:p w14:paraId="3CA321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服务对象满意度</w:t>
            </w:r>
          </w:p>
        </w:tc>
        <w:tc>
          <w:tcPr>
            <w:tcW w:w="2701" w:type="dxa"/>
            <w:tcBorders>
              <w:top w:val="single" w:color="000000" w:sz="4" w:space="0"/>
              <w:left w:val="single" w:color="000000" w:sz="4" w:space="0"/>
              <w:bottom w:val="single" w:color="000000" w:sz="4" w:space="0"/>
              <w:right w:val="single" w:color="000000" w:sz="4" w:space="0"/>
            </w:tcBorders>
            <w:noWrap w:val="0"/>
            <w:vAlign w:val="center"/>
          </w:tcPr>
          <w:p w14:paraId="102663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r>
    </w:tbl>
    <w:p w14:paraId="02F0FCC1">
      <w:pPr>
        <w:pStyle w:val="2"/>
        <w:keepNext w:val="0"/>
        <w:keepLines w:val="0"/>
        <w:pageBreakBefore w:val="0"/>
        <w:kinsoku/>
        <w:overflowPunct/>
        <w:topLinePunct w:val="0"/>
        <w:autoSpaceDE/>
        <w:autoSpaceDN/>
        <w:bidi w:val="0"/>
        <w:adjustRightInd w:val="0"/>
        <w:snapToGrid w:val="0"/>
        <w:spacing w:line="560" w:lineRule="exact"/>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NewRoman">
    <w:altName w:val="Segoe Print"/>
    <w:panose1 w:val="02020603050405020304"/>
    <w:charset w:val="00"/>
    <w:family w:val="auto"/>
    <w:pitch w:val="default"/>
    <w:sig w:usb0="00000000" w:usb1="00000000" w:usb2="00000029" w:usb3="00000000" w:csb0="600001FF" w:csb1="FFFF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0M2E4MWI1MDY1YTliMGMwOTk5ZmJkZDQxMGI4MmUifQ=="/>
  </w:docVars>
  <w:rsids>
    <w:rsidRoot w:val="700F685A"/>
    <w:rsid w:val="08F34589"/>
    <w:rsid w:val="0FC95811"/>
    <w:rsid w:val="249C309C"/>
    <w:rsid w:val="24C350E9"/>
    <w:rsid w:val="2FDD7ACD"/>
    <w:rsid w:val="30F26929"/>
    <w:rsid w:val="3ED80DC7"/>
    <w:rsid w:val="3FEF28F1"/>
    <w:rsid w:val="42497F67"/>
    <w:rsid w:val="441F3ECC"/>
    <w:rsid w:val="47E107B9"/>
    <w:rsid w:val="49FE5ADB"/>
    <w:rsid w:val="4B3B448A"/>
    <w:rsid w:val="4DB939F3"/>
    <w:rsid w:val="51C23892"/>
    <w:rsid w:val="523505F1"/>
    <w:rsid w:val="586B2A7D"/>
    <w:rsid w:val="5AFF42D7"/>
    <w:rsid w:val="5B6A2FD1"/>
    <w:rsid w:val="5D451446"/>
    <w:rsid w:val="5DAD11CA"/>
    <w:rsid w:val="5F5E7D03"/>
    <w:rsid w:val="62165C60"/>
    <w:rsid w:val="67503F33"/>
    <w:rsid w:val="69230C63"/>
    <w:rsid w:val="700F685A"/>
    <w:rsid w:val="7C2D4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rFonts w:eastAsia="宋体"/>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798</Words>
  <Characters>900</Characters>
  <Lines>0</Lines>
  <Paragraphs>0</Paragraphs>
  <TotalTime>5</TotalTime>
  <ScaleCrop>false</ScaleCrop>
  <LinksUpToDate>false</LinksUpToDate>
  <CharactersWithSpaces>1154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2024-02-08T00:41:00Z</dcterms:created>
  <dc:creator>   白日梦 </dc:creator>
  <cp:lastModifiedBy>Administrator</cp:lastModifiedBy>
  <dcterms:modified xsi:type="dcterms:W3CDTF">2026-02-27T08:25:18Z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ED0DE30285A34B5EB277B429C3557080_11</vt:lpwstr>
  </property>
  <property fmtid="{D5CDD505-2E9C-101B-9397-08002B2CF9AE}" pid="4" name="KSOTemplateDocerSaveRecord">
    <vt:lpwstr>eyJoZGlkIjoiNmEyZmU5ZTI4NTE1ZmJmYTZjZDQ0YjJlMDFhZWYyNzciLCJ1c2VySWQiOiI5NTQzNzAzODgifQ==</vt:lpwstr>
  </property>
</Properties>
</file>