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outlineLvl w:val="0"/>
        <w:rPr>
          <w:rFonts w:hint="eastAsia" w:ascii="微软雅黑" w:hAnsi="微软雅黑" w:eastAsia="微软雅黑" w:cs="宋体"/>
          <w:color w:val="333333"/>
          <w:kern w:val="36"/>
          <w:sz w:val="41"/>
          <w:szCs w:val="41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36"/>
          <w:sz w:val="41"/>
          <w:szCs w:val="41"/>
        </w:rPr>
        <w:t>202</w:t>
      </w:r>
      <w:r>
        <w:rPr>
          <w:rFonts w:ascii="微软雅黑" w:hAnsi="微软雅黑" w:eastAsia="微软雅黑" w:cs="宋体"/>
          <w:color w:val="333333"/>
          <w:kern w:val="36"/>
          <w:sz w:val="41"/>
          <w:szCs w:val="41"/>
        </w:rPr>
        <w:t>3</w:t>
      </w:r>
      <w:r>
        <w:rPr>
          <w:rFonts w:hint="eastAsia" w:ascii="微软雅黑" w:hAnsi="微软雅黑" w:eastAsia="微软雅黑" w:cs="宋体"/>
          <w:color w:val="333333"/>
          <w:kern w:val="36"/>
          <w:sz w:val="41"/>
          <w:szCs w:val="41"/>
        </w:rPr>
        <w:t>年</w:t>
      </w:r>
      <w:r>
        <w:rPr>
          <w:rFonts w:hint="eastAsia" w:ascii="微软雅黑" w:hAnsi="微软雅黑" w:eastAsia="微软雅黑" w:cs="宋体"/>
          <w:color w:val="333333"/>
          <w:kern w:val="36"/>
          <w:sz w:val="41"/>
          <w:szCs w:val="41"/>
          <w:lang w:val="en-US" w:eastAsia="zh-CN"/>
        </w:rPr>
        <w:t>度</w:t>
      </w:r>
      <w:r>
        <w:rPr>
          <w:rFonts w:hint="eastAsia" w:ascii="微软雅黑" w:hAnsi="微软雅黑" w:eastAsia="微软雅黑" w:cs="宋体"/>
          <w:color w:val="333333"/>
          <w:kern w:val="36"/>
          <w:sz w:val="41"/>
          <w:szCs w:val="41"/>
        </w:rPr>
        <w:t>潘集区农机购置</w:t>
      </w:r>
      <w:r>
        <w:rPr>
          <w:rFonts w:hint="eastAsia" w:ascii="微软雅黑" w:hAnsi="微软雅黑" w:eastAsia="微软雅黑" w:cs="宋体"/>
          <w:color w:val="333333"/>
          <w:kern w:val="36"/>
          <w:sz w:val="41"/>
          <w:szCs w:val="41"/>
          <w:lang w:val="en-US" w:eastAsia="zh-CN"/>
        </w:rPr>
        <w:t>与应用</w:t>
      </w:r>
      <w:r>
        <w:rPr>
          <w:rFonts w:hint="eastAsia" w:ascii="微软雅黑" w:hAnsi="微软雅黑" w:eastAsia="微软雅黑" w:cs="宋体"/>
          <w:color w:val="333333"/>
          <w:kern w:val="36"/>
          <w:sz w:val="41"/>
          <w:szCs w:val="41"/>
        </w:rPr>
        <w:t>补贴</w:t>
      </w:r>
      <w:r>
        <w:rPr>
          <w:rFonts w:hint="eastAsia" w:ascii="微软雅黑" w:hAnsi="微软雅黑" w:eastAsia="微软雅黑" w:cs="宋体"/>
          <w:color w:val="333333"/>
          <w:kern w:val="36"/>
          <w:sz w:val="41"/>
          <w:szCs w:val="41"/>
          <w:lang w:val="en-US" w:eastAsia="zh-CN"/>
        </w:rPr>
        <w:t>实施</w:t>
      </w:r>
    </w:p>
    <w:p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hAnsi="微软雅黑" w:eastAsia="微软雅黑" w:cs="宋体"/>
          <w:color w:val="333333"/>
          <w:kern w:val="36"/>
          <w:sz w:val="41"/>
          <w:szCs w:val="41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color w:val="333333"/>
          <w:kern w:val="36"/>
          <w:sz w:val="41"/>
          <w:szCs w:val="41"/>
          <w:lang w:val="en-US" w:eastAsia="zh-CN"/>
        </w:rPr>
        <w:t>情况</w:t>
      </w:r>
      <w:r>
        <w:rPr>
          <w:rFonts w:hint="eastAsia" w:ascii="微软雅黑" w:hAnsi="微软雅黑" w:eastAsia="微软雅黑" w:cs="宋体"/>
          <w:color w:val="333333"/>
          <w:kern w:val="36"/>
          <w:sz w:val="41"/>
          <w:szCs w:val="41"/>
        </w:rPr>
        <w:t>公告</w:t>
      </w:r>
    </w:p>
    <w:p>
      <w:pPr>
        <w:widowControl/>
        <w:shd w:val="clear" w:color="auto" w:fill="FFFFFF"/>
        <w:spacing w:line="480" w:lineRule="auto"/>
        <w:ind w:firstLine="48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80" w:lineRule="auto"/>
        <w:ind w:firstLine="480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潘集区202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年中央农机购置补贴资金920万元，省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级配套资金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314万元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，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加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上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去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年结余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2.92万元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，合计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1236.92元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，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2023年共计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1235.3799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万元，结算资金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1235.3799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万元，使用比例约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99.875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%，结算比例100%。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全年共计补贴各类农机具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645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台套，其中：动力机械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46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台，补贴资金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147.5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万元；收获机械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213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台，补贴资金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585.04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万元；打捆机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25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台，补贴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43.55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万元；无人机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17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台，补贴资金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18.6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万元；耕整机械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107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台，补贴资金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20.05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万元；其他机械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237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台，补贴资金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420.6399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万元。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特此公告！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80" w:lineRule="auto"/>
        <w:ind w:left="4905" w:leftChars="50" w:hanging="4800" w:hangingChars="2000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                                      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  潘集区农业机械管理总站</w:t>
      </w:r>
    </w:p>
    <w:p>
      <w:pPr>
        <w:widowControl/>
        <w:shd w:val="clear" w:color="auto" w:fill="FFFFFF"/>
        <w:spacing w:line="480" w:lineRule="auto"/>
        <w:ind w:left="5385" w:leftChars="50" w:hanging="5280" w:hangingChars="2200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                                                                  202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年1月1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8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日</w:t>
      </w:r>
    </w:p>
    <w:p/>
    <w:p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hAnsi="微软雅黑" w:eastAsia="微软雅黑" w:cs="宋体"/>
          <w:color w:val="333333"/>
          <w:kern w:val="36"/>
          <w:sz w:val="41"/>
          <w:szCs w:val="41"/>
        </w:rPr>
      </w:pPr>
    </w:p>
    <w:p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hAnsi="微软雅黑" w:eastAsia="微软雅黑" w:cs="宋体"/>
          <w:color w:val="333333"/>
          <w:kern w:val="36"/>
          <w:sz w:val="41"/>
          <w:szCs w:val="41"/>
        </w:rPr>
      </w:pPr>
    </w:p>
    <w:p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hAnsi="微软雅黑" w:eastAsia="微软雅黑" w:cs="宋体"/>
          <w:color w:val="333333"/>
          <w:kern w:val="36"/>
          <w:sz w:val="41"/>
          <w:szCs w:val="41"/>
        </w:rPr>
      </w:pPr>
    </w:p>
    <w:p>
      <w:pPr>
        <w:widowControl/>
        <w:shd w:val="clear" w:color="auto" w:fill="FFFFFF"/>
        <w:spacing w:line="600" w:lineRule="atLeast"/>
        <w:jc w:val="both"/>
        <w:outlineLvl w:val="0"/>
        <w:rPr>
          <w:rFonts w:hint="eastAsia" w:ascii="微软雅黑" w:hAnsi="微软雅黑" w:eastAsia="微软雅黑" w:cs="宋体"/>
          <w:color w:val="333333"/>
          <w:kern w:val="36"/>
          <w:sz w:val="41"/>
          <w:szCs w:val="4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5MDBhMzVmODhjYmRjYmU1ZjQ2ZmM1M2ZmZmQzODYifQ=="/>
    <w:docVar w:name="KSO_WPS_MARK_KEY" w:val="e819fb4c-7b67-4232-a8ed-a1186f2f9451"/>
  </w:docVars>
  <w:rsids>
    <w:rsidRoot w:val="00A30C18"/>
    <w:rsid w:val="001548A7"/>
    <w:rsid w:val="007A2B7D"/>
    <w:rsid w:val="00A30C18"/>
    <w:rsid w:val="00A85B4B"/>
    <w:rsid w:val="00C602E3"/>
    <w:rsid w:val="110E4FE0"/>
    <w:rsid w:val="32104563"/>
    <w:rsid w:val="33DB11AA"/>
    <w:rsid w:val="3E1D52D2"/>
    <w:rsid w:val="6DFA227B"/>
    <w:rsid w:val="73D3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411</Characters>
  <Lines>6</Lines>
  <Paragraphs>1</Paragraphs>
  <TotalTime>0</TotalTime>
  <ScaleCrop>false</ScaleCrop>
  <LinksUpToDate>false</LinksUpToDate>
  <CharactersWithSpaces>414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2024-01-18T01:23:00Z</dcterms:created>
  <dc:creator>Administrator</dc:creator>
  <cp:lastModifiedBy>重返田园</cp:lastModifiedBy>
  <dcterms:modified xsi:type="dcterms:W3CDTF">2024-01-27T10:48:08Z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3CBB3C9933A043A7BBBAB6646FC887E9_13</vt:lpwstr>
  </property>
</Properties>
</file>