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2023年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</w:t>
      </w:r>
      <w:r>
        <w:rPr>
          <w:rFonts w:hint="eastAsia" w:ascii="黑体" w:hAnsi="黑体" w:eastAsia="黑体"/>
          <w:sz w:val="40"/>
          <w:szCs w:val="40"/>
        </w:rPr>
        <w:t>谢家集区农机购置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补贴实施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情况公告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2023年我区共实施中央农机购置补贴资金240.495万元，实际使用资金</w:t>
      </w:r>
      <w:r>
        <w:rPr>
          <w:rFonts w:hint="eastAsia" w:ascii="仿宋" w:hAnsi="仿宋" w:eastAsia="仿宋"/>
          <w:color w:val="333333"/>
          <w:sz w:val="32"/>
          <w:szCs w:val="32"/>
        </w:rPr>
        <w:t>240.5</w:t>
      </w:r>
      <w:r>
        <w:rPr>
          <w:rFonts w:hint="eastAsia" w:ascii="仿宋" w:hAnsi="仿宋" w:eastAsia="仿宋"/>
          <w:sz w:val="32"/>
          <w:szCs w:val="32"/>
        </w:rPr>
        <w:t>万元，超录50元。全年共补贴各类农业机械191台，其中耕整地机械52台，补贴资金8.24万元；粮油糖初加工机械6台，补贴资金28.14万元；农用动力机械23台，补贴资金49.48万元；设施环境控制设备2台，补贴资金3.66万元；收获机械41台，补贴资金105.5万元；饲料（草）收获加工运输设备2台，补贴资金1.63万元；田间管理机械1台，补贴资金1.2万元；田间监测及作业监控设备机械2台，补贴资金1万元；种植施肥机械62台，补贴资金41.65万元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田家庵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区农业农村水利局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二〇二四年一月二十六日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733106"/>
    <w:rsid w:val="001215A1"/>
    <w:rsid w:val="003E49DB"/>
    <w:rsid w:val="005525F8"/>
    <w:rsid w:val="00717B6C"/>
    <w:rsid w:val="00733106"/>
    <w:rsid w:val="00746F0F"/>
    <w:rsid w:val="007A1867"/>
    <w:rsid w:val="00816120"/>
    <w:rsid w:val="00AA6AB1"/>
    <w:rsid w:val="00C47A0A"/>
    <w:rsid w:val="00C655E7"/>
    <w:rsid w:val="00CB3867"/>
    <w:rsid w:val="00D82A58"/>
    <w:rsid w:val="00DA28F2"/>
    <w:rsid w:val="00DB4E0D"/>
    <w:rsid w:val="024D0FA5"/>
    <w:rsid w:val="02DB1D9A"/>
    <w:rsid w:val="0560571C"/>
    <w:rsid w:val="08386CFE"/>
    <w:rsid w:val="0EBD136D"/>
    <w:rsid w:val="16EB383D"/>
    <w:rsid w:val="1D680B42"/>
    <w:rsid w:val="2F104CF5"/>
    <w:rsid w:val="433D16DE"/>
    <w:rsid w:val="556A1599"/>
    <w:rsid w:val="62DF7F21"/>
    <w:rsid w:val="6809641D"/>
    <w:rsid w:val="73E221CF"/>
    <w:rsid w:val="7F0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hover"/>
    <w:basedOn w:val="5"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2024-01-26T01:48:00Z</dcterms:created>
  <dc:creator>Administrator</dc:creator>
  <cp:lastModifiedBy>重返田园</cp:lastModifiedBy>
  <dcterms:modified xsi:type="dcterms:W3CDTF">2024-01-27T11:11:17Z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3D80B1B3312F4E19B9D8592C80650E34</vt:lpwstr>
  </property>
</Properties>
</file>