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F634">
      <w:pPr>
        <w:widowControl/>
        <w:shd w:val="clear" w:color="auto" w:fill="FFFFFF"/>
        <w:spacing w:line="600" w:lineRule="atLeast"/>
        <w:jc w:val="center"/>
        <w:outlineLvl w:val="0"/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202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年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度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潘集区农机购置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与应用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补贴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政策</w:t>
      </w:r>
    </w:p>
    <w:p w14:paraId="03057BB1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  <w:lang w:val="en-US" w:eastAsia="zh-CN"/>
        </w:rPr>
        <w:t>落实情况</w:t>
      </w:r>
      <w:r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  <w:t>公告</w:t>
      </w:r>
    </w:p>
    <w:p w14:paraId="75B2CAD9">
      <w:pPr>
        <w:widowControl/>
        <w:shd w:val="clear" w:color="auto" w:fill="FFFFFF"/>
        <w:spacing w:line="480" w:lineRule="auto"/>
        <w:ind w:firstLine="480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28B4BFAE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潘集区202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共分配购机补贴资金1031万元，其中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中央农机购置补贴资金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801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万元，省级配套资金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年结余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1.5401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万元，合计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1032.5401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元，202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年共结算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兑付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1032.5054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全年共计补贴各类农机具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542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台套，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另结算兑付国债资金119.991万元，报废农机具81台，更新农机9台。</w:t>
      </w:r>
    </w:p>
    <w:p w14:paraId="77A0990E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特此公告！</w:t>
      </w:r>
    </w:p>
    <w:p w14:paraId="188B6F66">
      <w:pPr>
        <w:widowControl/>
        <w:shd w:val="clear" w:color="auto" w:fill="FFFFFF"/>
        <w:spacing w:line="480" w:lineRule="auto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</w:t>
      </w:r>
    </w:p>
    <w:p w14:paraId="4BAE4F8C">
      <w:pPr>
        <w:widowControl/>
        <w:shd w:val="clear" w:color="auto" w:fill="FFFFFF"/>
        <w:spacing w:line="480" w:lineRule="auto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</w:t>
      </w:r>
    </w:p>
    <w:p w14:paraId="5C90E63B">
      <w:pPr>
        <w:widowControl/>
        <w:shd w:val="clear" w:color="auto" w:fill="FFFFFF"/>
        <w:spacing w:line="480" w:lineRule="auto"/>
        <w:ind w:left="6505" w:leftChars="50" w:hanging="6400" w:hangingChars="20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                          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  潘集区农业机械管理总站</w:t>
      </w:r>
    </w:p>
    <w:p w14:paraId="5520F2E7">
      <w:pPr>
        <w:widowControl/>
        <w:shd w:val="clear" w:color="auto" w:fill="FFFFFF"/>
        <w:spacing w:line="480" w:lineRule="auto"/>
        <w:ind w:left="7145" w:leftChars="50" w:hanging="7040" w:hangingChars="2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                                2024年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0E0CD0E8"/>
    <w:p w14:paraId="6FF9FE0F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</w:p>
    <w:p w14:paraId="394EB93C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</w:p>
    <w:p w14:paraId="61A4B0EF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41"/>
          <w:szCs w:val="41"/>
        </w:rPr>
      </w:pPr>
    </w:p>
    <w:p w14:paraId="182A402B">
      <w:pPr>
        <w:widowControl/>
        <w:shd w:val="clear" w:color="auto" w:fill="FFFFFF"/>
        <w:spacing w:line="600" w:lineRule="atLeast"/>
        <w:jc w:val="both"/>
        <w:outlineLvl w:val="0"/>
        <w:rPr>
          <w:rFonts w:hint="eastAsia" w:ascii="微软雅黑" w:hAnsi="微软雅黑" w:eastAsia="微软雅黑" w:cs="宋体"/>
          <w:color w:val="333333"/>
          <w:kern w:val="36"/>
          <w:sz w:val="41"/>
          <w:szCs w:val="4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5MDBhMzVmODhjYmRjYmU1ZjQ2ZmM1M2ZmZmQzODYifQ=="/>
    <w:docVar w:name="KSO_WPS_MARK_KEY" w:val="e819fb4c-7b67-4232-a8ed-a1186f2f9451"/>
  </w:docVars>
  <w:rsids>
    <w:rsidRoot w:val="00A30C18"/>
    <w:rsid w:val="001548A7"/>
    <w:rsid w:val="007A2B7D"/>
    <w:rsid w:val="00A30C18"/>
    <w:rsid w:val="00A85B4B"/>
    <w:rsid w:val="00C602E3"/>
    <w:rsid w:val="0B7A7669"/>
    <w:rsid w:val="110E4FE0"/>
    <w:rsid w:val="32104563"/>
    <w:rsid w:val="33DB11AA"/>
    <w:rsid w:val="3E1D52D2"/>
    <w:rsid w:val="6DFA227B"/>
    <w:rsid w:val="73D30A12"/>
    <w:rsid w:val="786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269</Characters>
  <Lines>6</Lines>
  <Paragraphs>1</Paragraphs>
  <TotalTime>9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2024-01-18T01:23:00Z</dcterms:created>
  <dc:creator>Administrator</dc:creator>
  <cp:lastModifiedBy>安农青年</cp:lastModifiedBy>
  <dcterms:modified xsi:type="dcterms:W3CDTF">2025-12-26T03:03:47Z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3CBB3C9933A043A7BBBAB6646FC887E9_13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